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3258"/>
        <w:gridCol w:w="6206"/>
      </w:tblGrid>
      <w:tr w:rsidR="00215A0E" w:rsidRPr="00A91B9C" w14:paraId="1438D2B1" w14:textId="77777777" w:rsidTr="00E379F4">
        <w:tc>
          <w:tcPr>
            <w:tcW w:w="3258" w:type="dxa"/>
          </w:tcPr>
          <w:p w14:paraId="0A50F5FF" w14:textId="0333FAE7" w:rsidR="00215A0E" w:rsidRPr="00A91B9C" w:rsidRDefault="00F85B6B" w:rsidP="00E379F4">
            <w:pPr>
              <w:keepNext/>
              <w:spacing w:after="0" w:line="240" w:lineRule="auto"/>
              <w:jc w:val="center"/>
              <w:outlineLvl w:val="3"/>
              <w:rPr>
                <w:rFonts w:eastAsia="Times New Roman" w:cs="Times New Roman"/>
                <w:b/>
                <w:sz w:val="26"/>
                <w:szCs w:val="20"/>
              </w:rPr>
            </w:pPr>
            <w:r>
              <w:rPr>
                <w:rFonts w:eastAsia="Times New Roman" w:cs="Times New Roman"/>
                <w:b/>
                <w:bCs/>
                <w:sz w:val="26"/>
                <w:szCs w:val="20"/>
              </w:rPr>
              <w:t>ỦY</w:t>
            </w:r>
            <w:r w:rsidR="00215A0E" w:rsidRPr="00A91B9C">
              <w:rPr>
                <w:rFonts w:eastAsia="Times New Roman" w:cs="Times New Roman"/>
                <w:b/>
                <w:bCs/>
                <w:sz w:val="26"/>
                <w:szCs w:val="20"/>
              </w:rPr>
              <w:t xml:space="preserve"> BAN NHÂN DÂN</w:t>
            </w:r>
            <w:r w:rsidR="00215A0E" w:rsidRPr="00A91B9C">
              <w:rPr>
                <w:rFonts w:eastAsia="Times New Roman" w:cs="Times New Roman"/>
                <w:b/>
                <w:sz w:val="26"/>
                <w:szCs w:val="20"/>
              </w:rPr>
              <w:t xml:space="preserve"> </w:t>
            </w:r>
          </w:p>
          <w:p w14:paraId="5EF9F3CD" w14:textId="111EEE7D" w:rsidR="00215A0E" w:rsidRPr="00A91B9C" w:rsidRDefault="00F85B6B" w:rsidP="00E379F4">
            <w:pPr>
              <w:keepNext/>
              <w:spacing w:after="0" w:line="240" w:lineRule="auto"/>
              <w:jc w:val="center"/>
              <w:outlineLvl w:val="3"/>
              <w:rPr>
                <w:rFonts w:eastAsia="Times New Roman" w:cs="Times New Roman"/>
                <w:b/>
                <w:bCs/>
                <w:sz w:val="26"/>
                <w:szCs w:val="20"/>
              </w:rPr>
            </w:pPr>
            <w:r>
              <w:rPr>
                <w:rFonts w:eastAsia="Times New Roman" w:cs="Times New Roman"/>
                <w:b/>
                <w:sz w:val="26"/>
                <w:szCs w:val="20"/>
              </w:rPr>
              <w:t>XÃ ĐĂK SAO</w:t>
            </w:r>
          </w:p>
        </w:tc>
        <w:tc>
          <w:tcPr>
            <w:tcW w:w="6206" w:type="dxa"/>
          </w:tcPr>
          <w:p w14:paraId="360AFA35" w14:textId="77777777" w:rsidR="00215A0E" w:rsidRPr="00A91B9C" w:rsidRDefault="00215A0E" w:rsidP="00E379F4">
            <w:pPr>
              <w:keepNext/>
              <w:spacing w:after="0" w:line="240" w:lineRule="auto"/>
              <w:jc w:val="center"/>
              <w:outlineLvl w:val="3"/>
              <w:rPr>
                <w:rFonts w:eastAsia="Times New Roman" w:cs="Times New Roman"/>
                <w:b/>
                <w:bCs/>
                <w:sz w:val="26"/>
                <w:szCs w:val="20"/>
              </w:rPr>
            </w:pPr>
            <w:r w:rsidRPr="00A91B9C">
              <w:rPr>
                <w:rFonts w:eastAsia="Times New Roman" w:cs="Times New Roman"/>
                <w:b/>
                <w:bCs/>
                <w:sz w:val="26"/>
                <w:szCs w:val="20"/>
              </w:rPr>
              <w:t>CỘNG HOÀ XÃ HỘI CHỦ NGHĨA VIỆT NAM</w:t>
            </w:r>
          </w:p>
          <w:p w14:paraId="5E2D8AF5" w14:textId="77777777" w:rsidR="00215A0E" w:rsidRPr="00A91B9C" w:rsidRDefault="00215A0E" w:rsidP="00E379F4">
            <w:pPr>
              <w:keepNext/>
              <w:spacing w:after="0" w:line="240" w:lineRule="auto"/>
              <w:jc w:val="center"/>
              <w:outlineLvl w:val="3"/>
              <w:rPr>
                <w:rFonts w:eastAsia="Times New Roman" w:cs="Times New Roman"/>
                <w:b/>
                <w:bCs/>
                <w:szCs w:val="28"/>
              </w:rPr>
            </w:pPr>
            <w:r w:rsidRPr="00A91B9C">
              <w:rPr>
                <w:rFonts w:eastAsia="Times New Roman" w:cs="Times New Roman"/>
                <w:b/>
                <w:sz w:val="30"/>
                <w:szCs w:val="20"/>
              </w:rPr>
              <w:t xml:space="preserve">  </w:t>
            </w:r>
            <w:r w:rsidRPr="00A91B9C">
              <w:rPr>
                <w:rFonts w:eastAsia="Times New Roman" w:cs="Times New Roman"/>
                <w:b/>
                <w:szCs w:val="28"/>
              </w:rPr>
              <w:t>Độc lập - Tự do - Hạnh phúc</w:t>
            </w:r>
          </w:p>
        </w:tc>
      </w:tr>
      <w:tr w:rsidR="00215A0E" w:rsidRPr="00A91B9C" w14:paraId="08BAA000" w14:textId="77777777" w:rsidTr="00E379F4">
        <w:trPr>
          <w:trHeight w:val="674"/>
        </w:trPr>
        <w:tc>
          <w:tcPr>
            <w:tcW w:w="3258" w:type="dxa"/>
          </w:tcPr>
          <w:p w14:paraId="62F7832D" w14:textId="51158043" w:rsidR="00215A0E" w:rsidRPr="001553F9" w:rsidRDefault="00F85B6B" w:rsidP="00E379F4">
            <w:pPr>
              <w:keepNext/>
              <w:spacing w:before="160" w:after="0" w:line="240" w:lineRule="auto"/>
              <w:jc w:val="center"/>
              <w:outlineLvl w:val="3"/>
              <w:rPr>
                <w:rFonts w:eastAsia="Times New Roman" w:cs="Times New Roman"/>
                <w:bCs/>
                <w:szCs w:val="28"/>
              </w:rPr>
            </w:pPr>
            <w:r w:rsidRPr="00A91B9C">
              <w:rPr>
                <w:rFonts w:eastAsia="Times New Roman" w:cs="Times New Roman"/>
                <w:b/>
                <w:bCs/>
                <w:noProof/>
                <w:sz w:val="24"/>
                <w:szCs w:val="20"/>
              </w:rPr>
              <mc:AlternateContent>
                <mc:Choice Requires="wps">
                  <w:drawing>
                    <wp:anchor distT="0" distB="0" distL="114300" distR="114300" simplePos="0" relativeHeight="251656192" behindDoc="0" locked="0" layoutInCell="1" allowOverlap="1" wp14:anchorId="78926166" wp14:editId="04EDC9D3">
                      <wp:simplePos x="0" y="0"/>
                      <wp:positionH relativeFrom="column">
                        <wp:posOffset>578485</wp:posOffset>
                      </wp:positionH>
                      <wp:positionV relativeFrom="paragraph">
                        <wp:posOffset>-3175</wp:posOffset>
                      </wp:positionV>
                      <wp:extent cx="800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9D6E17" id="Straight Connector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5pt,-.25pt" to="108.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"/>
                  </w:pict>
                </mc:Fallback>
              </mc:AlternateContent>
            </w:r>
            <w:r w:rsidR="00215A0E" w:rsidRPr="00A91B9C">
              <w:rPr>
                <w:rFonts w:eastAsia="Times New Roman" w:cs="Times New Roman"/>
                <w:bCs/>
                <w:szCs w:val="28"/>
              </w:rPr>
              <w:t xml:space="preserve">Số:  </w:t>
            </w:r>
            <w:r w:rsidR="00122225">
              <w:rPr>
                <w:rFonts w:eastAsia="Times New Roman" w:cs="Times New Roman"/>
                <w:bCs/>
                <w:szCs w:val="28"/>
              </w:rPr>
              <w:t>01</w:t>
            </w:r>
            <w:r w:rsidR="00215A0E" w:rsidRPr="00A91B9C">
              <w:rPr>
                <w:rFonts w:eastAsia="Times New Roman" w:cs="Times New Roman"/>
                <w:bCs/>
                <w:szCs w:val="28"/>
              </w:rPr>
              <w:t>/ĐA-UBND</w:t>
            </w:r>
          </w:p>
        </w:tc>
        <w:tc>
          <w:tcPr>
            <w:tcW w:w="6206" w:type="dxa"/>
          </w:tcPr>
          <w:p w14:paraId="4C703C00" w14:textId="07C64182" w:rsidR="00215A0E" w:rsidRPr="00A91B9C" w:rsidRDefault="00215A0E" w:rsidP="00E379F4">
            <w:pPr>
              <w:keepNext/>
              <w:spacing w:before="160" w:after="0" w:line="240" w:lineRule="auto"/>
              <w:jc w:val="center"/>
              <w:outlineLvl w:val="3"/>
              <w:rPr>
                <w:rFonts w:eastAsia="Times New Roman" w:cs="Times New Roman"/>
                <w:bCs/>
                <w:i/>
                <w:sz w:val="26"/>
                <w:szCs w:val="20"/>
              </w:rPr>
            </w:pPr>
            <w:r w:rsidRPr="00A91B9C">
              <w:rPr>
                <w:rFonts w:eastAsia="Times New Roman" w:cs="Times New Roman"/>
                <w:b/>
                <w:bCs/>
                <w:noProof/>
                <w:sz w:val="24"/>
                <w:szCs w:val="20"/>
              </w:rPr>
              <mc:AlternateContent>
                <mc:Choice Requires="wps">
                  <w:drawing>
                    <wp:anchor distT="0" distB="0" distL="114300" distR="114300" simplePos="0" relativeHeight="251658240" behindDoc="0" locked="0" layoutInCell="1" allowOverlap="1" wp14:anchorId="4456915C" wp14:editId="7A0A66DB">
                      <wp:simplePos x="0" y="0"/>
                      <wp:positionH relativeFrom="column">
                        <wp:posOffset>922655</wp:posOffset>
                      </wp:positionH>
                      <wp:positionV relativeFrom="paragraph">
                        <wp:posOffset>6350</wp:posOffset>
                      </wp:positionV>
                      <wp:extent cx="2080895" cy="0"/>
                      <wp:effectExtent l="0" t="0" r="3365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808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BA059" id="Straight Connector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65pt,.5pt" to="236.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"/>
                  </w:pict>
                </mc:Fallback>
              </mc:AlternateContent>
            </w:r>
            <w:r>
              <w:rPr>
                <w:rFonts w:eastAsia="Times New Roman" w:cs="Times New Roman"/>
                <w:bCs/>
                <w:i/>
                <w:iCs/>
                <w:szCs w:val="28"/>
              </w:rPr>
              <w:t>Tu Mơ Rông</w:t>
            </w:r>
            <w:r w:rsidRPr="00A91B9C">
              <w:rPr>
                <w:rFonts w:eastAsia="Times New Roman" w:cs="Times New Roman"/>
                <w:bCs/>
                <w:i/>
                <w:iCs/>
                <w:szCs w:val="28"/>
              </w:rPr>
              <w:t xml:space="preserve">, ngày  </w:t>
            </w:r>
            <w:r w:rsidR="00122225">
              <w:rPr>
                <w:rFonts w:eastAsia="Times New Roman" w:cs="Times New Roman"/>
                <w:bCs/>
                <w:i/>
                <w:iCs/>
                <w:szCs w:val="28"/>
              </w:rPr>
              <w:t>01</w:t>
            </w:r>
            <w:r w:rsidRPr="00A91B9C">
              <w:rPr>
                <w:rFonts w:eastAsia="Times New Roman" w:cs="Times New Roman"/>
                <w:bCs/>
                <w:i/>
                <w:iCs/>
                <w:szCs w:val="28"/>
              </w:rPr>
              <w:t xml:space="preserve"> tháng  </w:t>
            </w:r>
            <w:r w:rsidR="00122225">
              <w:rPr>
                <w:rFonts w:eastAsia="Times New Roman" w:cs="Times New Roman"/>
                <w:bCs/>
                <w:i/>
                <w:iCs/>
                <w:szCs w:val="28"/>
              </w:rPr>
              <w:t>7</w:t>
            </w:r>
            <w:r w:rsidRPr="00A91B9C">
              <w:rPr>
                <w:rFonts w:eastAsia="Times New Roman" w:cs="Times New Roman"/>
                <w:bCs/>
                <w:i/>
                <w:iCs/>
                <w:szCs w:val="28"/>
              </w:rPr>
              <w:t xml:space="preserve">  năm 202</w:t>
            </w:r>
            <w:r>
              <w:rPr>
                <w:rFonts w:eastAsia="Times New Roman" w:cs="Times New Roman"/>
                <w:bCs/>
                <w:i/>
                <w:iCs/>
                <w:szCs w:val="28"/>
              </w:rPr>
              <w:t>5</w:t>
            </w:r>
          </w:p>
        </w:tc>
      </w:tr>
    </w:tbl>
    <w:p w14:paraId="7A98C4DD" w14:textId="77777777" w:rsidR="00215A0E" w:rsidRDefault="00215A0E" w:rsidP="00215A0E">
      <w:pPr>
        <w:spacing w:after="0" w:line="240" w:lineRule="auto"/>
        <w:jc w:val="center"/>
        <w:rPr>
          <w:rFonts w:eastAsia="Times New Roman" w:cs="Times New Roman"/>
          <w:b/>
          <w:sz w:val="32"/>
          <w:szCs w:val="32"/>
          <w:lang w:eastAsia="vi-VN"/>
        </w:rPr>
      </w:pPr>
    </w:p>
    <w:p w14:paraId="51C53A36" w14:textId="77777777" w:rsidR="00215A0E" w:rsidRPr="00A91B9C" w:rsidRDefault="00215A0E" w:rsidP="00215A0E">
      <w:pPr>
        <w:spacing w:after="0" w:line="240" w:lineRule="auto"/>
        <w:jc w:val="center"/>
        <w:rPr>
          <w:rFonts w:eastAsia="Times New Roman" w:cs="Times New Roman"/>
          <w:b/>
          <w:sz w:val="32"/>
          <w:szCs w:val="32"/>
          <w:lang w:val="vi-VN" w:eastAsia="vi-VN"/>
        </w:rPr>
      </w:pPr>
      <w:r w:rsidRPr="00A91B9C">
        <w:rPr>
          <w:rFonts w:eastAsia="Times New Roman" w:cs="Times New Roman"/>
          <w:b/>
          <w:sz w:val="32"/>
          <w:szCs w:val="32"/>
          <w:lang w:val="vi-VN" w:eastAsia="vi-VN"/>
        </w:rPr>
        <w:t>ĐỀ ÁN</w:t>
      </w:r>
    </w:p>
    <w:p w14:paraId="22D07551" w14:textId="73762019" w:rsidR="00215A0E" w:rsidRPr="00F85B6B" w:rsidRDefault="00F85B6B" w:rsidP="00215A0E">
      <w:pPr>
        <w:spacing w:after="0" w:line="240" w:lineRule="auto"/>
        <w:jc w:val="center"/>
        <w:rPr>
          <w:rFonts w:eastAsia="Times New Roman" w:cs="Times New Roman"/>
          <w:b/>
          <w:szCs w:val="24"/>
          <w:lang w:val="vi-VN" w:eastAsia="vi-VN"/>
        </w:rPr>
      </w:pPr>
      <w:r>
        <w:rPr>
          <w:rFonts w:eastAsia="Times New Roman" w:cs="Times New Roman"/>
          <w:b/>
          <w:szCs w:val="24"/>
          <w:lang w:eastAsia="vi-VN"/>
        </w:rPr>
        <w:t>T</w:t>
      </w:r>
      <w:r w:rsidRPr="00F85B6B">
        <w:rPr>
          <w:rFonts w:eastAsia="Times New Roman" w:cs="Times New Roman"/>
          <w:b/>
          <w:szCs w:val="24"/>
          <w:lang w:val="vi-VN" w:eastAsia="vi-VN"/>
        </w:rPr>
        <w:t>hành lập các phòng chuyên môn thuộc Ủy ban nhân dân xã</w:t>
      </w:r>
      <w:r w:rsidR="00215A0E" w:rsidRPr="00F85B6B">
        <w:rPr>
          <w:rFonts w:eastAsia="Times New Roman" w:cs="Times New Roman"/>
          <w:b/>
          <w:szCs w:val="24"/>
          <w:lang w:val="vi-VN" w:eastAsia="vi-VN"/>
        </w:rPr>
        <w:t xml:space="preserve"> </w:t>
      </w:r>
    </w:p>
    <w:p w14:paraId="3231683D" w14:textId="77777777" w:rsidR="00215A0E" w:rsidRPr="00BB19B7" w:rsidRDefault="00215A0E" w:rsidP="00215A0E">
      <w:pPr>
        <w:spacing w:after="0" w:line="240" w:lineRule="auto"/>
        <w:jc w:val="center"/>
        <w:rPr>
          <w:rFonts w:eastAsia="Times New Roman" w:cs="Times New Roman"/>
          <w:szCs w:val="24"/>
          <w:lang w:val="vi-VN" w:eastAsia="vi-VN"/>
        </w:rPr>
      </w:pPr>
      <w:r w:rsidRPr="00A91B9C">
        <w:rPr>
          <w:rFonts w:eastAsia="Times New Roman" w:cs="Times New Roman"/>
          <w:noProof/>
          <w:szCs w:val="24"/>
        </w:rPr>
        <mc:AlternateContent>
          <mc:Choice Requires="wps">
            <w:drawing>
              <wp:anchor distT="0" distB="0" distL="114300" distR="114300" simplePos="0" relativeHeight="251659264" behindDoc="0" locked="0" layoutInCell="1" allowOverlap="1" wp14:anchorId="277F5193" wp14:editId="5A693F2E">
                <wp:simplePos x="0" y="0"/>
                <wp:positionH relativeFrom="column">
                  <wp:posOffset>2406015</wp:posOffset>
                </wp:positionH>
                <wp:positionV relativeFrom="paragraph">
                  <wp:posOffset>29210</wp:posOffset>
                </wp:positionV>
                <wp:extent cx="1127760" cy="0"/>
                <wp:effectExtent l="0" t="0" r="152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7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72AB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45pt,2.3pt" to="278.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"/>
            </w:pict>
          </mc:Fallback>
        </mc:AlternateContent>
      </w:r>
    </w:p>
    <w:p w14:paraId="2C78AE66" w14:textId="77777777" w:rsidR="00215A0E" w:rsidRPr="00CA60FA" w:rsidRDefault="00215A0E" w:rsidP="00215A0E">
      <w:pPr>
        <w:pStyle w:val="Heading1"/>
        <w:spacing w:before="0" w:line="322" w:lineRule="exact"/>
        <w:ind w:left="0" w:right="-1" w:firstLine="0"/>
        <w:jc w:val="center"/>
        <w:rPr>
          <w:lang w:val="vi-VN"/>
        </w:rPr>
      </w:pPr>
      <w:r w:rsidRPr="00CA60FA">
        <w:rPr>
          <w:lang w:val="vi-VN"/>
        </w:rPr>
        <w:t>P</w:t>
      </w:r>
      <w:r w:rsidRPr="00BB19B7">
        <w:rPr>
          <w:lang w:val="vi-VN"/>
        </w:rPr>
        <w:t>HẦN</w:t>
      </w:r>
      <w:r w:rsidRPr="00CA60FA">
        <w:rPr>
          <w:spacing w:val="-1"/>
          <w:lang w:val="vi-VN"/>
        </w:rPr>
        <w:t xml:space="preserve"> </w:t>
      </w:r>
      <w:r w:rsidRPr="00CA60FA">
        <w:rPr>
          <w:lang w:val="vi-VN"/>
        </w:rPr>
        <w:t>I</w:t>
      </w:r>
    </w:p>
    <w:p w14:paraId="2CC74869" w14:textId="77777777" w:rsidR="00215A0E" w:rsidRPr="00BB19B7" w:rsidRDefault="00215A0E" w:rsidP="00215A0E">
      <w:pPr>
        <w:ind w:right="-1"/>
        <w:jc w:val="center"/>
        <w:rPr>
          <w:b/>
          <w:lang w:val="vi-VN"/>
        </w:rPr>
      </w:pPr>
      <w:r w:rsidRPr="00BB19B7">
        <w:rPr>
          <w:b/>
          <w:lang w:val="vi-VN"/>
        </w:rPr>
        <w:t>SỰ</w:t>
      </w:r>
      <w:r w:rsidRPr="00BB19B7">
        <w:rPr>
          <w:b/>
          <w:spacing w:val="-2"/>
          <w:lang w:val="vi-VN"/>
        </w:rPr>
        <w:t xml:space="preserve"> </w:t>
      </w:r>
      <w:r w:rsidRPr="00BB19B7">
        <w:rPr>
          <w:b/>
          <w:lang w:val="vi-VN"/>
        </w:rPr>
        <w:t>CẦN</w:t>
      </w:r>
      <w:r w:rsidRPr="00BB19B7">
        <w:rPr>
          <w:b/>
          <w:spacing w:val="-2"/>
          <w:lang w:val="vi-VN"/>
        </w:rPr>
        <w:t xml:space="preserve"> </w:t>
      </w:r>
      <w:r w:rsidRPr="00BB19B7">
        <w:rPr>
          <w:b/>
          <w:lang w:val="vi-VN"/>
        </w:rPr>
        <w:t>THIẾT</w:t>
      </w:r>
      <w:r w:rsidRPr="00BB19B7">
        <w:rPr>
          <w:b/>
          <w:spacing w:val="-1"/>
          <w:lang w:val="vi-VN"/>
        </w:rPr>
        <w:t xml:space="preserve"> </w:t>
      </w:r>
      <w:r w:rsidRPr="00BB19B7">
        <w:rPr>
          <w:b/>
          <w:lang w:val="vi-VN"/>
        </w:rPr>
        <w:t>VÀ</w:t>
      </w:r>
      <w:r w:rsidRPr="00BB19B7">
        <w:rPr>
          <w:b/>
          <w:spacing w:val="-2"/>
          <w:lang w:val="vi-VN"/>
        </w:rPr>
        <w:t xml:space="preserve"> </w:t>
      </w:r>
      <w:r w:rsidRPr="00BB19B7">
        <w:rPr>
          <w:b/>
          <w:lang w:val="vi-VN"/>
        </w:rPr>
        <w:t xml:space="preserve">CƠ SỞ </w:t>
      </w:r>
      <w:r w:rsidRPr="00BB19B7">
        <w:rPr>
          <w:b/>
          <w:spacing w:val="-1"/>
          <w:lang w:val="vi-VN"/>
        </w:rPr>
        <w:t xml:space="preserve"> </w:t>
      </w:r>
      <w:r w:rsidRPr="00BB19B7">
        <w:rPr>
          <w:b/>
          <w:lang w:val="vi-VN"/>
        </w:rPr>
        <w:t>XÂY DỰNG</w:t>
      </w:r>
      <w:r w:rsidRPr="00BB19B7">
        <w:rPr>
          <w:b/>
          <w:spacing w:val="-2"/>
          <w:lang w:val="vi-VN"/>
        </w:rPr>
        <w:t xml:space="preserve"> </w:t>
      </w:r>
      <w:r w:rsidRPr="00BB19B7">
        <w:rPr>
          <w:b/>
          <w:lang w:val="vi-VN"/>
        </w:rPr>
        <w:t>ĐỀ ÁN</w:t>
      </w:r>
    </w:p>
    <w:p w14:paraId="7431B750" w14:textId="77777777" w:rsidR="00215A0E" w:rsidRPr="00BB19B7" w:rsidRDefault="00215A0E" w:rsidP="00843DD4">
      <w:pPr>
        <w:pStyle w:val="ListParagraph"/>
        <w:spacing w:before="60" w:after="60" w:line="276" w:lineRule="auto"/>
        <w:ind w:left="0" w:firstLine="720"/>
        <w:jc w:val="both"/>
        <w:rPr>
          <w:b/>
          <w:lang w:val="vi-VN"/>
        </w:rPr>
      </w:pPr>
      <w:r w:rsidRPr="00A91B9C">
        <w:rPr>
          <w:rFonts w:eastAsia="Times New Roman" w:cs="Times New Roman"/>
          <w:b/>
          <w:bCs/>
          <w:szCs w:val="24"/>
          <w:lang w:val="vi-VN" w:eastAsia="vi-VN"/>
        </w:rPr>
        <w:t xml:space="preserve">I. </w:t>
      </w:r>
      <w:r w:rsidRPr="00BB19B7">
        <w:rPr>
          <w:b/>
          <w:lang w:val="vi-VN"/>
        </w:rPr>
        <w:t xml:space="preserve">Sự cần thiết </w:t>
      </w:r>
    </w:p>
    <w:p w14:paraId="0314AD25" w14:textId="15BA5C71" w:rsidR="00981B6D" w:rsidRPr="007003D8" w:rsidRDefault="00981B6D" w:rsidP="00843DD4">
      <w:pPr>
        <w:pStyle w:val="NormalWeb"/>
        <w:spacing w:before="127" w:line="276" w:lineRule="auto"/>
        <w:ind w:left="3" w:right="-9" w:firstLine="718"/>
        <w:jc w:val="both"/>
        <w:rPr>
          <w:sz w:val="28"/>
          <w:szCs w:val="28"/>
        </w:rPr>
      </w:pPr>
      <w:r w:rsidRPr="004378C8">
        <w:rPr>
          <w:sz w:val="28"/>
          <w:szCs w:val="28"/>
          <w:lang w:val="vi-VN"/>
        </w:rPr>
        <w:t xml:space="preserve">Thực hiện </w:t>
      </w:r>
      <w:r w:rsidRPr="007003D8">
        <w:rPr>
          <w:sz w:val="28"/>
          <w:szCs w:val="28"/>
          <w:lang w:val="vi-VN"/>
        </w:rPr>
        <w:t>Nghị định số 150/2025/NĐ-CP ngày 12 tháng 6 năm 2025 của Chính phủ Quy định tổ chức các cơ quan chuyên môn thuộc Ủy ban nhân dân tỉnh, thành phố trực thuộc Trung ương và Ủy ban nhân dân xã, phường, đặc khu thuộc tỉnh, thành phố trực thuộc trung ương</w:t>
      </w:r>
      <w:r>
        <w:rPr>
          <w:sz w:val="28"/>
          <w:szCs w:val="28"/>
        </w:rPr>
        <w:t>. Các cơ quan chuyên môn thuộc UBND cấp xã gồm: Văn phòng Hội đồng nhân dân và Ủy ban nhân dân, Phòng Kinh tế, Phòng Văn hóa – Xã hội và Trung tâm Phục vụ Hành chính công.</w:t>
      </w:r>
    </w:p>
    <w:p w14:paraId="4B4325B4" w14:textId="77777777" w:rsidR="00981B6D" w:rsidRPr="00F65B0B" w:rsidRDefault="00981B6D" w:rsidP="00843DD4">
      <w:pPr>
        <w:spacing w:before="120" w:after="0" w:line="276" w:lineRule="auto"/>
        <w:ind w:firstLine="720"/>
        <w:jc w:val="both"/>
        <w:rPr>
          <w:rFonts w:cs="Times New Roman"/>
          <w:i/>
          <w:iCs/>
          <w:szCs w:val="28"/>
        </w:rPr>
      </w:pPr>
      <w:r w:rsidRPr="004378C8">
        <w:rPr>
          <w:szCs w:val="28"/>
          <w:shd w:val="clear" w:color="auto" w:fill="FFFFFF"/>
          <w:lang w:val="vi-VN"/>
        </w:rPr>
        <w:t xml:space="preserve">Với mục tiêu tiếp tục </w:t>
      </w:r>
      <w:r>
        <w:rPr>
          <w:szCs w:val="28"/>
          <w:shd w:val="clear" w:color="auto" w:fill="FFFFFF"/>
        </w:rPr>
        <w:t xml:space="preserve">thực hiện </w:t>
      </w:r>
      <w:r w:rsidRPr="00C1255A">
        <w:rPr>
          <w:rFonts w:cs="Times New Roman"/>
          <w:szCs w:val="28"/>
        </w:rPr>
        <w:t>Nghị quyết số 60-NQ/TW ngày 12 tháng 4 năm 2025 của Ban Chấp hành Trung ương Đảng khóa XIII;</w:t>
      </w:r>
      <w:r w:rsidRPr="00C1255A">
        <w:rPr>
          <w:szCs w:val="28"/>
        </w:rPr>
        <w:t xml:space="preserve"> </w:t>
      </w:r>
      <w:r w:rsidRPr="00C1255A">
        <w:rPr>
          <w:rFonts w:cs="Times New Roman"/>
          <w:szCs w:val="28"/>
        </w:rPr>
        <w:t>Kết luận số 127-KL/TW ngày 28 tháng 02 năm 2025 của Bộ Chính trị, Ban Bí thư về triển khai nghiên cứu, đề xuất tổ chức bộ máy của hệ thống chính trị;</w:t>
      </w:r>
      <w:r w:rsidRPr="00C1255A">
        <w:rPr>
          <w:szCs w:val="28"/>
        </w:rPr>
        <w:t xml:space="preserve"> </w:t>
      </w:r>
      <w:r w:rsidRPr="00C1255A">
        <w:rPr>
          <w:rFonts w:cs="Times New Roman"/>
          <w:szCs w:val="28"/>
        </w:rPr>
        <w:t>Nghị quyết số 76/2025/UBTVQH15 ngày 14 tháng 4 năm 2025 của Ủy ban Thường vụ Quốc hội về sắp xếp đơn vị hành chính năm 2025;</w:t>
      </w:r>
      <w:r w:rsidRPr="00C1255A">
        <w:rPr>
          <w:szCs w:val="28"/>
        </w:rPr>
        <w:t xml:space="preserve"> </w:t>
      </w:r>
      <w:r w:rsidRPr="00C1255A">
        <w:rPr>
          <w:rFonts w:cs="Times New Roman"/>
          <w:szCs w:val="28"/>
        </w:rPr>
        <w:t>Quyết định 759/QĐ-TTg ngày 14 tháng 4 năm 2025 của Thủ tướng Chính phủ phê duyệt Đề án sắp xếp, tổ chức lại đơn vị hành chính các cấp và xây dựng mô hình tổ chức chính quyền địa phương 2 cấp;</w:t>
      </w:r>
      <w:r>
        <w:rPr>
          <w:i/>
          <w:iCs/>
          <w:szCs w:val="28"/>
        </w:rPr>
        <w:t xml:space="preserve"> </w:t>
      </w:r>
      <w:r w:rsidRPr="00C1255A">
        <w:rPr>
          <w:rFonts w:cs="Times New Roman"/>
          <w:szCs w:val="28"/>
        </w:rPr>
        <w:t>Văn bản số 003/CV-BCĐ ngày 15 tháng 4 năm 2025 của Ban Chỉ đạo sắp xếp Đơn vị hành chính các cấp và xây dựng mô hình tổ chức chính quyền địa phương 2 cấp của Chính phủ về việc định hướng một số nhiệm vụ sắp xếp ĐVHC và tổ chức CQĐP 02 cấp; về tổ chức bộ máy, CBCCVC khi thực hiện sắp xếp; Căn cứ Văn bản số 09/CV-BCĐ ngày 30 tháng 5 năm 2025 của Ban Chỉ đạo sắp xếp Đơn vị hành chính các cấp và xây dựng mô hình tổ chức chính quyền địa phương 2 cấp của Chính phủ về việc định hướng tạm thời bố trí biên chế khi thực hiện sắp xếp đơn vị hành chính và tổ chức chính quyền địa phương hai cấp</w:t>
      </w:r>
      <w:r>
        <w:rPr>
          <w:szCs w:val="28"/>
        </w:rPr>
        <w:t>.</w:t>
      </w:r>
    </w:p>
    <w:p w14:paraId="6A0A4C3F" w14:textId="29790A2F" w:rsidR="00981B6D" w:rsidRPr="004378C8" w:rsidRDefault="00981B6D" w:rsidP="00843DD4">
      <w:pPr>
        <w:spacing w:before="120" w:line="276" w:lineRule="auto"/>
        <w:ind w:firstLine="720"/>
        <w:jc w:val="both"/>
        <w:rPr>
          <w:b/>
          <w:i/>
          <w:iCs/>
          <w:szCs w:val="28"/>
          <w:lang w:val="vi-VN" w:eastAsia="vi-VN"/>
        </w:rPr>
      </w:pPr>
      <w:r w:rsidRPr="004378C8">
        <w:rPr>
          <w:szCs w:val="28"/>
          <w:lang w:val="vi-VN"/>
        </w:rPr>
        <w:t xml:space="preserve">Do đó, việc xây dựng Đề án </w:t>
      </w:r>
      <w:r w:rsidRPr="001D2CB9">
        <w:rPr>
          <w:szCs w:val="28"/>
          <w:lang w:val="vi-VN"/>
        </w:rPr>
        <w:t>thành lập các phòng chuyên môn thuộc Ủy ban nhân dân xã</w:t>
      </w:r>
      <w:r w:rsidRPr="004378C8">
        <w:rPr>
          <w:bCs/>
          <w:iCs/>
          <w:szCs w:val="28"/>
          <w:lang w:val="vi-VN" w:eastAsia="vi-VN"/>
        </w:rPr>
        <w:t xml:space="preserve"> </w:t>
      </w:r>
      <w:r w:rsidRPr="004378C8">
        <w:rPr>
          <w:bCs/>
          <w:i/>
          <w:iCs/>
          <w:szCs w:val="28"/>
          <w:lang w:val="vi-VN" w:eastAsia="vi-VN"/>
        </w:rPr>
        <w:t xml:space="preserve">(sau đây viết tắt là Đề án) </w:t>
      </w:r>
      <w:r w:rsidRPr="004378C8">
        <w:rPr>
          <w:szCs w:val="28"/>
          <w:lang w:val="vi-VN"/>
        </w:rPr>
        <w:t>là thật sự cần thiết, nhằm tinh gọn bộ máy, cơ cấu lại đội ngũ công chức, góp phần nâng cao hiệu quả hoạt động của Ủy ban nhân dân huyện, đáp ứng tốt yêu cầu nhiệm vụ được giao trong giai đoạn mới.</w:t>
      </w:r>
    </w:p>
    <w:p w14:paraId="38C1CF59" w14:textId="77777777" w:rsidR="00215A0E" w:rsidRPr="00BB19B7" w:rsidRDefault="00215A0E" w:rsidP="00843DD4">
      <w:pPr>
        <w:spacing w:before="60" w:after="60" w:line="276" w:lineRule="auto"/>
        <w:ind w:firstLine="720"/>
        <w:jc w:val="both"/>
        <w:rPr>
          <w:b/>
          <w:lang w:val="vi-VN"/>
        </w:rPr>
      </w:pPr>
      <w:r w:rsidRPr="00BB19B7">
        <w:rPr>
          <w:rFonts w:eastAsia="Times New Roman" w:cs="Times New Roman"/>
          <w:b/>
          <w:bCs/>
          <w:szCs w:val="24"/>
          <w:lang w:val="vi-VN" w:eastAsia="vi-VN"/>
        </w:rPr>
        <w:lastRenderedPageBreak/>
        <w:t xml:space="preserve">II. </w:t>
      </w:r>
      <w:r w:rsidRPr="00BB19B7">
        <w:rPr>
          <w:b/>
          <w:lang w:val="vi-VN"/>
        </w:rPr>
        <w:t>Cơ sở pháp lý</w:t>
      </w:r>
    </w:p>
    <w:p w14:paraId="50F9EF57" w14:textId="77777777" w:rsidR="00981B6D" w:rsidRPr="001D2CB9" w:rsidRDefault="00981B6D" w:rsidP="00843DD4">
      <w:pPr>
        <w:spacing w:before="120" w:after="0" w:line="276" w:lineRule="auto"/>
        <w:ind w:firstLine="720"/>
        <w:jc w:val="both"/>
        <w:rPr>
          <w:rFonts w:cs="Times New Roman"/>
          <w:szCs w:val="28"/>
        </w:rPr>
      </w:pPr>
      <w:r w:rsidRPr="001D2CB9">
        <w:rPr>
          <w:rFonts w:cs="Times New Roman"/>
          <w:szCs w:val="28"/>
        </w:rPr>
        <w:t>Căn cứ Luật Tổ chức chính quyền địa phương ngày 16 tháng 6 năm 2025;</w:t>
      </w:r>
    </w:p>
    <w:p w14:paraId="3676BE9F" w14:textId="77777777" w:rsidR="00981B6D" w:rsidRPr="001D2CB9" w:rsidRDefault="00981B6D" w:rsidP="00843DD4">
      <w:pPr>
        <w:spacing w:before="120" w:after="120" w:line="276" w:lineRule="auto"/>
        <w:ind w:firstLine="720"/>
        <w:jc w:val="both"/>
        <w:rPr>
          <w:rFonts w:cs="Times New Roman"/>
          <w:szCs w:val="28"/>
        </w:rPr>
      </w:pPr>
      <w:r w:rsidRPr="001D2CB9">
        <w:rPr>
          <w:rFonts w:cs="Times New Roman"/>
          <w:szCs w:val="28"/>
        </w:rPr>
        <w:t xml:space="preserve">Căn cứ Nghị định số 150/2025/NĐ-CP ngày 12 tháng 6 năm 2025 của Chính phủ </w:t>
      </w:r>
      <w:r w:rsidRPr="001D2CB9">
        <w:rPr>
          <w:rFonts w:cs="Times New Roman"/>
          <w:bCs/>
          <w:szCs w:val="28"/>
        </w:rPr>
        <w:t>Quy định tổ chức các cơ quan chuyên môn thuộc Ủy ban nhân dân tỉnh, thành phố trực thuộc Trung ương và</w:t>
      </w:r>
      <w:r w:rsidRPr="001D2CB9">
        <w:rPr>
          <w:rFonts w:cs="Times New Roman"/>
          <w:szCs w:val="28"/>
        </w:rPr>
        <w:t xml:space="preserve"> </w:t>
      </w:r>
      <w:r w:rsidRPr="001D2CB9">
        <w:rPr>
          <w:rFonts w:cs="Times New Roman"/>
          <w:szCs w:val="28"/>
          <w:lang w:eastAsia="vi-VN"/>
        </w:rPr>
        <w:t>Ủy ban nhân dân xã, phường, đặc khu thuộc tỉnh, thành phố trực thuộc trung ương;</w:t>
      </w:r>
    </w:p>
    <w:p w14:paraId="047BA4EB" w14:textId="77777777" w:rsidR="00981B6D" w:rsidRPr="001D2CB9" w:rsidRDefault="00981B6D" w:rsidP="00843DD4">
      <w:pPr>
        <w:spacing w:before="120" w:after="0" w:line="276" w:lineRule="auto"/>
        <w:ind w:firstLine="720"/>
        <w:jc w:val="both"/>
        <w:rPr>
          <w:rFonts w:cs="Times New Roman"/>
          <w:szCs w:val="28"/>
        </w:rPr>
      </w:pPr>
      <w:r w:rsidRPr="001D2CB9">
        <w:rPr>
          <w:rFonts w:cs="Times New Roman"/>
          <w:szCs w:val="28"/>
        </w:rPr>
        <w:t>Căn cứ Nghị quyết số 60-NQ/TW ngày 12 tháng 4 năm 2025 của Ban Chấp hành Trung ương Đảng khóa XIII;</w:t>
      </w:r>
    </w:p>
    <w:p w14:paraId="167285F8" w14:textId="77777777" w:rsidR="00981B6D" w:rsidRPr="001D2CB9" w:rsidRDefault="00981B6D" w:rsidP="00843DD4">
      <w:pPr>
        <w:spacing w:before="120" w:after="0" w:line="276" w:lineRule="auto"/>
        <w:ind w:firstLine="720"/>
        <w:jc w:val="both"/>
        <w:rPr>
          <w:rFonts w:cs="Times New Roman"/>
          <w:szCs w:val="28"/>
        </w:rPr>
      </w:pPr>
      <w:r w:rsidRPr="001D2CB9">
        <w:rPr>
          <w:rFonts w:cs="Times New Roman"/>
          <w:szCs w:val="28"/>
        </w:rPr>
        <w:t>Căn cứ Kết luận số 127-KL/TW ngày 28 tháng 02 năm 2025 của Bộ Chính trị, Ban Bí thư về triển khai nghiên cứu, đề xuất tổ chức bộ máy của hệ thống chính trị;</w:t>
      </w:r>
    </w:p>
    <w:p w14:paraId="428A3038" w14:textId="77777777" w:rsidR="00981B6D" w:rsidRPr="001D2CB9" w:rsidRDefault="00981B6D" w:rsidP="00843DD4">
      <w:pPr>
        <w:spacing w:before="120" w:after="0" w:line="276" w:lineRule="auto"/>
        <w:ind w:firstLine="720"/>
        <w:jc w:val="both"/>
        <w:rPr>
          <w:rFonts w:cs="Times New Roman"/>
          <w:szCs w:val="28"/>
        </w:rPr>
      </w:pPr>
      <w:r w:rsidRPr="001D2CB9">
        <w:rPr>
          <w:rFonts w:cs="Times New Roman"/>
          <w:szCs w:val="28"/>
        </w:rPr>
        <w:t>Căn cứ Nghị quyết số 76/2025/UBTVQH15 ngày 14 tháng 4 năm 2025 của Ủy ban Thường vụ Quốc hội về sắp xếp đơn vị hành chính năm 2025;</w:t>
      </w:r>
    </w:p>
    <w:p w14:paraId="4A68A5DE" w14:textId="77777777" w:rsidR="00981B6D" w:rsidRPr="001D2CB9" w:rsidRDefault="00981B6D" w:rsidP="00843DD4">
      <w:pPr>
        <w:spacing w:before="120" w:after="0" w:line="276" w:lineRule="auto"/>
        <w:ind w:firstLine="720"/>
        <w:jc w:val="both"/>
        <w:rPr>
          <w:rFonts w:cs="Times New Roman"/>
          <w:szCs w:val="28"/>
        </w:rPr>
      </w:pPr>
      <w:r w:rsidRPr="001D2CB9">
        <w:rPr>
          <w:rFonts w:cs="Times New Roman"/>
          <w:szCs w:val="28"/>
        </w:rPr>
        <w:t>Căn cứ Quyết định 759/QĐ-TTg ngày 14 tháng 4 năm 2025 của Thủ tướng Chính phủ phê duyệt Đề án sắp xếp, tổ chức lại đơn vị hành chính các cấp và xây dựng mô hình tổ chức chính quyền địa phương 2 cấp;</w:t>
      </w:r>
    </w:p>
    <w:p w14:paraId="1E57EB9D" w14:textId="76593FD4" w:rsidR="00981B6D" w:rsidRPr="001D2CB9" w:rsidRDefault="00981B6D" w:rsidP="00843DD4">
      <w:pPr>
        <w:spacing w:before="120" w:after="0" w:line="276" w:lineRule="auto"/>
        <w:ind w:firstLine="720"/>
        <w:jc w:val="both"/>
        <w:rPr>
          <w:rFonts w:cs="Times New Roman"/>
          <w:szCs w:val="28"/>
        </w:rPr>
      </w:pPr>
      <w:r w:rsidRPr="001D2CB9">
        <w:rPr>
          <w:rFonts w:cs="Times New Roman"/>
          <w:szCs w:val="28"/>
        </w:rPr>
        <w:t>Căn cứ Văn bản số 003/CV-BCĐ ngày 15 tháng 4 năm 2025 của Ban Chỉ đạo sắp xếp Đơn vị hành chính các cấp và xây dựng mô hình tổ chức chính quyền địa phương 2 cấp của Chính phủ về việc định hướng một số nhiệm vụ sắp xếp ĐVHC và tổ chức CQĐP 02 cấp; về tổ chức bộ máy, CBCCVC khi thực hiện sắp xếp; Căn cứ Văn bản số 09/CV-BCĐ ngày 30 tháng 5 năm 2025 của Ban Chỉ đạo sắp xếp Đơn vị hành chính các cấp và xây dựng mô hình tổ chức chính quyền địa phương 2 cấp của Chính phủ về việc định hướng tạm thời bố trí biên chế khi thực hiện sắp xếp đơn vị hành chính và tổ chức chính quyền địa phương hai cấp;</w:t>
      </w:r>
    </w:p>
    <w:p w14:paraId="604F32AD" w14:textId="77777777" w:rsidR="00215A0E" w:rsidRPr="00BB19B7" w:rsidRDefault="00215A0E" w:rsidP="00843DD4">
      <w:pPr>
        <w:pStyle w:val="NormalWeb"/>
        <w:spacing w:before="60" w:beforeAutospacing="0" w:after="60" w:afterAutospacing="0" w:line="276" w:lineRule="auto"/>
        <w:ind w:right="-9" w:firstLine="718"/>
        <w:jc w:val="center"/>
        <w:rPr>
          <w:b/>
          <w:sz w:val="28"/>
          <w:lang w:val="vi-VN"/>
        </w:rPr>
      </w:pPr>
      <w:r w:rsidRPr="00BB19B7">
        <w:rPr>
          <w:b/>
          <w:sz w:val="28"/>
          <w:lang w:val="vi-VN"/>
        </w:rPr>
        <w:t>PHẦN</w:t>
      </w:r>
      <w:r w:rsidRPr="00BB19B7">
        <w:rPr>
          <w:b/>
          <w:spacing w:val="-3"/>
          <w:sz w:val="28"/>
          <w:lang w:val="vi-VN"/>
        </w:rPr>
        <w:t xml:space="preserve"> </w:t>
      </w:r>
      <w:r w:rsidRPr="00BB19B7">
        <w:rPr>
          <w:b/>
          <w:sz w:val="28"/>
          <w:lang w:val="vi-VN"/>
        </w:rPr>
        <w:t>II</w:t>
      </w:r>
    </w:p>
    <w:p w14:paraId="59580C2F" w14:textId="2AD637A8" w:rsidR="00215A0E" w:rsidRPr="00037C04" w:rsidRDefault="00037C04" w:rsidP="00843DD4">
      <w:pPr>
        <w:spacing w:before="60" w:after="60" w:line="276" w:lineRule="auto"/>
        <w:jc w:val="center"/>
        <w:rPr>
          <w:b/>
        </w:rPr>
      </w:pPr>
      <w:r>
        <w:rPr>
          <w:b/>
        </w:rPr>
        <w:t>TÌNH HÌNH BIÊN CHẾ CÔNG CHỨC CỦA ỦY BAN NHÂN DÂN XÃ HIỆN NAY</w:t>
      </w:r>
    </w:p>
    <w:p w14:paraId="7C3D87A7" w14:textId="5C814789" w:rsidR="00037C04" w:rsidRPr="00037C04" w:rsidRDefault="00037C04" w:rsidP="00843DD4">
      <w:pPr>
        <w:shd w:val="clear" w:color="auto" w:fill="FFFFFF"/>
        <w:spacing w:before="160" w:after="120" w:line="276" w:lineRule="auto"/>
        <w:ind w:firstLine="720"/>
        <w:jc w:val="both"/>
        <w:rPr>
          <w:b/>
          <w:bCs/>
          <w:iCs/>
          <w:szCs w:val="28"/>
        </w:rPr>
      </w:pPr>
      <w:r w:rsidRPr="00037C04">
        <w:rPr>
          <w:b/>
          <w:bCs/>
          <w:iCs/>
          <w:szCs w:val="28"/>
        </w:rPr>
        <w:t>I</w:t>
      </w:r>
      <w:r w:rsidRPr="00037C04">
        <w:rPr>
          <w:b/>
          <w:bCs/>
          <w:iCs/>
          <w:szCs w:val="28"/>
          <w:lang w:val="vi-VN"/>
        </w:rPr>
        <w:t>. Về</w:t>
      </w:r>
      <w:r w:rsidRPr="00037C04">
        <w:rPr>
          <w:b/>
          <w:bCs/>
          <w:iCs/>
          <w:szCs w:val="28"/>
        </w:rPr>
        <w:t xml:space="preserve"> dự kiến</w:t>
      </w:r>
      <w:r w:rsidRPr="00037C04">
        <w:rPr>
          <w:b/>
          <w:bCs/>
          <w:iCs/>
          <w:szCs w:val="28"/>
          <w:lang w:val="vi-VN"/>
        </w:rPr>
        <w:t xml:space="preserve"> tổ chức bộ máy: </w:t>
      </w:r>
    </w:p>
    <w:p w14:paraId="5F89FA0B" w14:textId="46CE3055" w:rsidR="00037C04" w:rsidRPr="00EB1565" w:rsidRDefault="00037C04" w:rsidP="00843DD4">
      <w:pPr>
        <w:shd w:val="clear" w:color="auto" w:fill="FFFFFF"/>
        <w:spacing w:before="160" w:after="120" w:line="276" w:lineRule="auto"/>
        <w:ind w:firstLine="720"/>
        <w:jc w:val="both"/>
        <w:rPr>
          <w:szCs w:val="28"/>
        </w:rPr>
      </w:pPr>
      <w:r>
        <w:rPr>
          <w:szCs w:val="28"/>
        </w:rPr>
        <w:t xml:space="preserve">Thực hiện theo quy định tại </w:t>
      </w:r>
      <w:r w:rsidRPr="00EB1565">
        <w:rPr>
          <w:szCs w:val="28"/>
        </w:rPr>
        <w:t>Nghị định số 150/2025/NĐ-CP ngày 12 tháng 6 năm 2025 của Chính phủ Quy định tổ chức các cơ quan chuyên môn thuộc Ủy ban nhân dân tỉnh, thành phố trực thuộc Trung ương và Ủy ban nhân dân xã, phường, đặc khu thuộc tỉnh, thành phố trực thuộc trung ương;</w:t>
      </w:r>
      <w:r>
        <w:rPr>
          <w:szCs w:val="28"/>
        </w:rPr>
        <w:t xml:space="preserve"> </w:t>
      </w:r>
      <w:r w:rsidRPr="001D2CB9">
        <w:rPr>
          <w:rFonts w:cs="Times New Roman"/>
          <w:szCs w:val="28"/>
        </w:rPr>
        <w:t>Văn bản số 09/CV-BCĐ ngày 30 tháng 5 năm 2025 của Ban Chỉ đạo sắp xếp Đơn vị hành chính các cấp và xây dựng mô hình tổ chức chính quyền địa phương 2 cấp của Chính phủ về việc định hướng tạm thời bố trí biên chế khi thực hiện sắp xếp đơn vị hành chính và tổ chức chính quyền địa phương hai cấp</w:t>
      </w:r>
      <w:r>
        <w:rPr>
          <w:szCs w:val="28"/>
        </w:rPr>
        <w:t>.</w:t>
      </w:r>
    </w:p>
    <w:p w14:paraId="4B4A52E2" w14:textId="293A26DB" w:rsidR="00037C04" w:rsidRPr="00037C04" w:rsidRDefault="00037C04" w:rsidP="00843DD4">
      <w:pPr>
        <w:shd w:val="clear" w:color="auto" w:fill="FFFFFF"/>
        <w:spacing w:before="160" w:after="120" w:line="276" w:lineRule="auto"/>
        <w:ind w:firstLine="720"/>
        <w:jc w:val="both"/>
        <w:rPr>
          <w:b/>
          <w:bCs/>
          <w:iCs/>
          <w:szCs w:val="28"/>
        </w:rPr>
      </w:pPr>
      <w:r w:rsidRPr="00037C04">
        <w:rPr>
          <w:b/>
          <w:bCs/>
          <w:iCs/>
          <w:szCs w:val="28"/>
        </w:rPr>
        <w:lastRenderedPageBreak/>
        <w:t>II</w:t>
      </w:r>
      <w:r w:rsidRPr="00037C04">
        <w:rPr>
          <w:b/>
          <w:bCs/>
          <w:iCs/>
          <w:szCs w:val="28"/>
          <w:lang w:val="vi-VN"/>
        </w:rPr>
        <w:t>. Về biên chế:</w:t>
      </w:r>
    </w:p>
    <w:p w14:paraId="7D5A8E9A" w14:textId="77777777" w:rsidR="00037C04" w:rsidRPr="009C1471" w:rsidRDefault="00037C04" w:rsidP="00843DD4">
      <w:pPr>
        <w:shd w:val="clear" w:color="auto" w:fill="FFFFFF"/>
        <w:spacing w:before="160" w:after="120" w:line="276" w:lineRule="auto"/>
        <w:ind w:firstLine="720"/>
        <w:jc w:val="both"/>
        <w:rPr>
          <w:iCs/>
          <w:color w:val="FF0000"/>
          <w:szCs w:val="28"/>
        </w:rPr>
      </w:pPr>
      <w:r>
        <w:rPr>
          <w:iCs/>
          <w:szCs w:val="28"/>
        </w:rPr>
        <w:t xml:space="preserve">Dự kiến </w:t>
      </w:r>
      <w:r w:rsidRPr="0011126E">
        <w:rPr>
          <w:b/>
          <w:bCs/>
          <w:iCs/>
          <w:szCs w:val="28"/>
        </w:rPr>
        <w:t>tạm thời</w:t>
      </w:r>
      <w:r>
        <w:rPr>
          <w:iCs/>
          <w:szCs w:val="28"/>
        </w:rPr>
        <w:t xml:space="preserve"> bố trí </w:t>
      </w:r>
      <w:r w:rsidRPr="00912023">
        <w:rPr>
          <w:b/>
          <w:bCs/>
          <w:iCs/>
          <w:szCs w:val="28"/>
        </w:rPr>
        <w:t>3</w:t>
      </w:r>
      <w:r>
        <w:rPr>
          <w:b/>
          <w:bCs/>
          <w:iCs/>
          <w:szCs w:val="28"/>
        </w:rPr>
        <w:t>8</w:t>
      </w:r>
      <w:r>
        <w:rPr>
          <w:iCs/>
          <w:szCs w:val="28"/>
        </w:rPr>
        <w:t xml:space="preserve"> biên chế </w:t>
      </w:r>
      <w:r w:rsidRPr="008C0E64">
        <w:rPr>
          <w:i/>
          <w:szCs w:val="28"/>
        </w:rPr>
        <w:t xml:space="preserve">(Trong đó: Văn phòng HĐND-UBND xã: </w:t>
      </w:r>
      <w:r w:rsidRPr="009C1471">
        <w:rPr>
          <w:b/>
          <w:bCs/>
          <w:i/>
          <w:szCs w:val="28"/>
        </w:rPr>
        <w:t>13</w:t>
      </w:r>
      <w:r>
        <w:rPr>
          <w:i/>
          <w:szCs w:val="28"/>
        </w:rPr>
        <w:t xml:space="preserve"> </w:t>
      </w:r>
      <w:r w:rsidRPr="008C0E64">
        <w:rPr>
          <w:i/>
          <w:szCs w:val="28"/>
        </w:rPr>
        <w:t>biên chế</w:t>
      </w:r>
      <w:r>
        <w:rPr>
          <w:i/>
          <w:szCs w:val="28"/>
        </w:rPr>
        <w:t xml:space="preserve"> </w:t>
      </w:r>
      <w:r w:rsidRPr="009C1471">
        <w:rPr>
          <w:i/>
          <w:szCs w:val="28"/>
        </w:rPr>
        <w:t>(gồm 03 Lãnh đạo UBND xã, 01 PCT HĐND xã, 02 Ban HĐND xã)</w:t>
      </w:r>
      <w:r w:rsidRPr="008C0E64">
        <w:rPr>
          <w:i/>
          <w:szCs w:val="28"/>
        </w:rPr>
        <w:t xml:space="preserve">, Phòng Kinh tế: </w:t>
      </w:r>
      <w:r w:rsidRPr="009C1471">
        <w:rPr>
          <w:b/>
          <w:bCs/>
          <w:i/>
          <w:szCs w:val="28"/>
        </w:rPr>
        <w:t>10</w:t>
      </w:r>
      <w:r w:rsidRPr="008C0E64">
        <w:rPr>
          <w:i/>
          <w:szCs w:val="28"/>
        </w:rPr>
        <w:t xml:space="preserve"> biên chế, Phòng Văn hóa – Xã hội: 09 biên chế, Trung tâm Hành chính công: </w:t>
      </w:r>
      <w:r w:rsidRPr="009C1471">
        <w:rPr>
          <w:b/>
          <w:bCs/>
          <w:i/>
          <w:szCs w:val="28"/>
        </w:rPr>
        <w:t>06</w:t>
      </w:r>
      <w:r w:rsidRPr="008C0E64">
        <w:rPr>
          <w:i/>
          <w:szCs w:val="28"/>
        </w:rPr>
        <w:t xml:space="preserve"> biên chế)</w:t>
      </w:r>
      <w:r>
        <w:rPr>
          <w:iCs/>
          <w:szCs w:val="28"/>
        </w:rPr>
        <w:t xml:space="preserve">. </w:t>
      </w:r>
      <w:r w:rsidRPr="009C1471">
        <w:rPr>
          <w:iCs/>
          <w:color w:val="FF0000"/>
          <w:szCs w:val="28"/>
        </w:rPr>
        <w:t>Đến năm 2030 số lượng biên chế đảm bảo theo quy định của cấp có thẩm quyền.</w:t>
      </w:r>
    </w:p>
    <w:p w14:paraId="30824445" w14:textId="0C7AD234" w:rsidR="00215A0E" w:rsidRPr="00CA60FA" w:rsidRDefault="00215A0E" w:rsidP="00843DD4">
      <w:pPr>
        <w:pStyle w:val="Heading1"/>
        <w:spacing w:before="60" w:after="60" w:line="276" w:lineRule="auto"/>
        <w:ind w:left="0" w:firstLine="0"/>
        <w:jc w:val="center"/>
        <w:rPr>
          <w:lang w:val="vi-VN"/>
        </w:rPr>
      </w:pPr>
      <w:r w:rsidRPr="00CA60FA">
        <w:rPr>
          <w:lang w:val="vi-VN"/>
        </w:rPr>
        <w:t>PHẦN</w:t>
      </w:r>
      <w:r w:rsidRPr="00CA60FA">
        <w:rPr>
          <w:spacing w:val="-2"/>
          <w:lang w:val="vi-VN"/>
        </w:rPr>
        <w:t xml:space="preserve"> </w:t>
      </w:r>
      <w:r w:rsidRPr="00CA60FA">
        <w:rPr>
          <w:lang w:val="vi-VN"/>
        </w:rPr>
        <w:t>III</w:t>
      </w:r>
    </w:p>
    <w:p w14:paraId="1081CCC8" w14:textId="3311D1B5" w:rsidR="00215A0E" w:rsidRPr="00CA60FA" w:rsidRDefault="00215A0E" w:rsidP="00843DD4">
      <w:pPr>
        <w:pStyle w:val="BodyText"/>
        <w:spacing w:before="60" w:after="60" w:line="276" w:lineRule="auto"/>
        <w:ind w:left="0" w:firstLine="0"/>
        <w:jc w:val="center"/>
        <w:rPr>
          <w:b/>
          <w:lang w:val="vi-VN"/>
        </w:rPr>
      </w:pPr>
      <w:r w:rsidRPr="00A91B9C">
        <w:rPr>
          <w:b/>
        </w:rPr>
        <w:t>PHƯƠNG</w:t>
      </w:r>
      <w:r w:rsidRPr="00A91B9C">
        <w:rPr>
          <w:b/>
          <w:spacing w:val="-1"/>
        </w:rPr>
        <w:t xml:space="preserve"> </w:t>
      </w:r>
      <w:r w:rsidRPr="00A91B9C">
        <w:rPr>
          <w:b/>
        </w:rPr>
        <w:t>ÁN</w:t>
      </w:r>
      <w:r w:rsidRPr="00A91B9C">
        <w:rPr>
          <w:b/>
          <w:spacing w:val="-2"/>
        </w:rPr>
        <w:t xml:space="preserve"> </w:t>
      </w:r>
      <w:r w:rsidR="0058148D">
        <w:rPr>
          <w:b/>
          <w:lang w:val="en-US"/>
        </w:rPr>
        <w:t>THÀNH LẬP</w:t>
      </w:r>
      <w:r w:rsidRPr="00CA60FA">
        <w:rPr>
          <w:b/>
          <w:lang w:val="vi-VN"/>
        </w:rPr>
        <w:t xml:space="preserve"> CÁC PHÒNG CHUYÊN MÔN THUỘC </w:t>
      </w:r>
    </w:p>
    <w:p w14:paraId="5E99D398" w14:textId="406473BE" w:rsidR="00215A0E" w:rsidRPr="0058148D" w:rsidRDefault="00215A0E" w:rsidP="00843DD4">
      <w:pPr>
        <w:pStyle w:val="BodyText"/>
        <w:spacing w:before="60" w:after="60" w:line="276" w:lineRule="auto"/>
        <w:ind w:left="0" w:firstLine="0"/>
        <w:jc w:val="center"/>
        <w:rPr>
          <w:b/>
          <w:lang w:val="en-US"/>
        </w:rPr>
      </w:pPr>
      <w:r w:rsidRPr="00CA60FA">
        <w:rPr>
          <w:b/>
          <w:lang w:val="vi-VN"/>
        </w:rPr>
        <w:t xml:space="preserve">ỦY BAN NHÂN DÂN </w:t>
      </w:r>
      <w:r w:rsidR="0058148D">
        <w:rPr>
          <w:b/>
          <w:lang w:val="en-US"/>
        </w:rPr>
        <w:t>XÃ</w:t>
      </w:r>
    </w:p>
    <w:p w14:paraId="4E575E3C" w14:textId="77777777" w:rsidR="00215A0E" w:rsidRPr="00CA60FA" w:rsidRDefault="00215A0E" w:rsidP="00843DD4">
      <w:pPr>
        <w:spacing w:before="60" w:after="60" w:line="276" w:lineRule="auto"/>
        <w:ind w:firstLine="709"/>
        <w:jc w:val="both"/>
        <w:rPr>
          <w:b/>
          <w:szCs w:val="28"/>
          <w:lang w:val="vi-VN"/>
        </w:rPr>
      </w:pPr>
      <w:r w:rsidRPr="00CA60FA">
        <w:rPr>
          <w:b/>
          <w:szCs w:val="28"/>
          <w:lang w:val="vi-VN"/>
        </w:rPr>
        <w:t>A. NGUYÊN TẮC</w:t>
      </w:r>
    </w:p>
    <w:p w14:paraId="6AC855A3" w14:textId="77777777" w:rsidR="00DA7E0D" w:rsidRPr="00EB1565" w:rsidRDefault="00215A0E" w:rsidP="00843DD4">
      <w:pPr>
        <w:shd w:val="clear" w:color="auto" w:fill="FFFFFF"/>
        <w:spacing w:before="160" w:after="120" w:line="276" w:lineRule="auto"/>
        <w:ind w:firstLine="720"/>
        <w:jc w:val="both"/>
        <w:rPr>
          <w:szCs w:val="28"/>
        </w:rPr>
      </w:pPr>
      <w:r w:rsidRPr="00CA60FA">
        <w:rPr>
          <w:szCs w:val="28"/>
          <w:lang w:val="vi-VN"/>
        </w:rPr>
        <w:t xml:space="preserve">Bám sát định hướng theo </w:t>
      </w:r>
      <w:r w:rsidR="00DA7E0D" w:rsidRPr="00EB1565">
        <w:rPr>
          <w:szCs w:val="28"/>
        </w:rPr>
        <w:t>Nghị định số 118/2025/NĐ-CP ngày 09 tháng 6 năm 2025 của Chính phủ về thực hiện thủ tục hành chính theo cơ chế một cửa, một cửa liên thông tại bộ phận Một cửa và Cổng Dịch vụ công quốc gia</w:t>
      </w:r>
      <w:r w:rsidR="00DA7E0D">
        <w:rPr>
          <w:szCs w:val="28"/>
        </w:rPr>
        <w:t xml:space="preserve"> và </w:t>
      </w:r>
      <w:r w:rsidR="00DA7E0D" w:rsidRPr="00EB1565">
        <w:rPr>
          <w:szCs w:val="28"/>
        </w:rPr>
        <w:t>Nghị định số 150/2025/NĐ-CP ngày 12 tháng 6 năm 2025 của Chính phủ Quy định tổ chức các cơ quan chuyên môn thuộc Ủy ban nhân dân tỉnh, thành phố trực thuộc Trung ương và Ủy ban nhân dân xã, phường, đặc khu thuộc tỉnh, thành phố trực thuộc trung ương;</w:t>
      </w:r>
      <w:r w:rsidR="00DA7E0D">
        <w:rPr>
          <w:szCs w:val="28"/>
        </w:rPr>
        <w:t xml:space="preserve"> </w:t>
      </w:r>
      <w:r w:rsidR="00DA7E0D" w:rsidRPr="001D2CB9">
        <w:rPr>
          <w:rFonts w:cs="Times New Roman"/>
          <w:szCs w:val="28"/>
        </w:rPr>
        <w:t>Văn bản số 09/CV-BCĐ ngày 30 tháng 5 năm 2025 của Ban Chỉ đạo sắp xếp Đơn vị hành chính các cấp và xây dựng mô hình tổ chức chính quyền địa phương 2 cấp của Chính phủ về việc định hướng tạm thời bố trí biên chế khi thực hiện sắp xếp đơn vị hành chính và tổ chức chính quyền địa phương hai cấp</w:t>
      </w:r>
      <w:r w:rsidR="00DA7E0D">
        <w:rPr>
          <w:szCs w:val="28"/>
        </w:rPr>
        <w:t>.</w:t>
      </w:r>
    </w:p>
    <w:p w14:paraId="582AA349" w14:textId="379E6EBC" w:rsidR="00215A0E" w:rsidRPr="00CA60FA" w:rsidRDefault="00215A0E" w:rsidP="00843DD4">
      <w:pPr>
        <w:spacing w:before="60" w:after="60" w:line="276" w:lineRule="auto"/>
        <w:ind w:firstLine="709"/>
        <w:jc w:val="both"/>
        <w:rPr>
          <w:szCs w:val="28"/>
          <w:lang w:val="vi-VN"/>
        </w:rPr>
      </w:pPr>
      <w:r w:rsidRPr="00CA60FA">
        <w:rPr>
          <w:szCs w:val="28"/>
          <w:lang w:val="vi-VN"/>
        </w:rPr>
        <w:t xml:space="preserve">Tổ chức hợp lý các cơ quan chuyên môn thuộc UBND </w:t>
      </w:r>
      <w:r w:rsidR="00DA7E0D">
        <w:rPr>
          <w:szCs w:val="28"/>
        </w:rPr>
        <w:t>xã</w:t>
      </w:r>
      <w:r w:rsidRPr="00CA60FA">
        <w:rPr>
          <w:szCs w:val="28"/>
          <w:lang w:val="vi-VN"/>
        </w:rPr>
        <w:t xml:space="preserve"> theo hướng quản lý đa ngành, đa lĩnh vực, thực hiện nguyên tắc một cơ quan thực hiện nhiều việc và một việc chỉ giao một cơ quan chủ trì thực hiện và chịu trách nhiệm chính.</w:t>
      </w:r>
    </w:p>
    <w:p w14:paraId="76C717E9" w14:textId="7F88B2A7" w:rsidR="00215A0E" w:rsidRPr="00CA60FA" w:rsidRDefault="00DA7E0D" w:rsidP="00843DD4">
      <w:pPr>
        <w:spacing w:before="60" w:after="60" w:line="276" w:lineRule="auto"/>
        <w:ind w:firstLine="709"/>
        <w:jc w:val="both"/>
        <w:rPr>
          <w:szCs w:val="28"/>
          <w:lang w:val="vi-VN"/>
        </w:rPr>
      </w:pPr>
      <w:r>
        <w:rPr>
          <w:szCs w:val="28"/>
        </w:rPr>
        <w:t xml:space="preserve">Thành lập, </w:t>
      </w:r>
      <w:r w:rsidR="00215A0E" w:rsidRPr="00CA60FA">
        <w:rPr>
          <w:szCs w:val="28"/>
          <w:lang w:val="vi-VN"/>
        </w:rPr>
        <w:t>tổ chức bộ máy cơ quan chuyên môn phải gắn với giảm biên chế, cơ cấu lại và nâng cao đội ngũ cán bộ, công chức; nâng cao hiệu lực, hiệu quả hoạt động quản lý Nhà nước, đáp ứng yêu cầu nhiệm vụ của từng cơ quan, đơn vị trong thời kỳ mới.</w:t>
      </w:r>
    </w:p>
    <w:p w14:paraId="4EED312B" w14:textId="77777777" w:rsidR="00215A0E" w:rsidRDefault="00215A0E" w:rsidP="00843DD4">
      <w:pPr>
        <w:spacing w:before="60" w:after="60" w:line="276" w:lineRule="auto"/>
        <w:ind w:firstLine="720"/>
        <w:jc w:val="both"/>
        <w:rPr>
          <w:rFonts w:eastAsia="Times New Roman" w:cs="Times New Roman"/>
          <w:b/>
          <w:szCs w:val="24"/>
          <w:lang w:eastAsia="vi-VN"/>
        </w:rPr>
      </w:pPr>
      <w:r w:rsidRPr="00CA60FA">
        <w:rPr>
          <w:rFonts w:eastAsia="Times New Roman" w:cs="Times New Roman"/>
          <w:b/>
          <w:szCs w:val="24"/>
          <w:lang w:val="vi-VN" w:eastAsia="vi-VN"/>
        </w:rPr>
        <w:t>B. PHƯƠNG ÁN TỔ CHỨC, SẮP XẾP</w:t>
      </w:r>
    </w:p>
    <w:p w14:paraId="50F68984" w14:textId="2F2FA6E9" w:rsidR="00DA7E0D" w:rsidRDefault="00DA7E0D" w:rsidP="00843DD4">
      <w:pPr>
        <w:spacing w:before="60" w:after="60" w:line="276" w:lineRule="auto"/>
        <w:ind w:firstLine="720"/>
        <w:jc w:val="both"/>
        <w:rPr>
          <w:b/>
          <w:szCs w:val="28"/>
          <w:lang w:eastAsia="vi-VN"/>
        </w:rPr>
      </w:pPr>
      <w:r>
        <w:rPr>
          <w:b/>
          <w:szCs w:val="28"/>
          <w:lang w:eastAsia="vi-VN"/>
        </w:rPr>
        <w:t xml:space="preserve">I. Cơ quan Văn phòng HĐND – UBND </w:t>
      </w:r>
    </w:p>
    <w:p w14:paraId="1D065E41" w14:textId="77777777" w:rsidR="00DA7E0D" w:rsidRPr="004378C8" w:rsidRDefault="00DA7E0D" w:rsidP="00843DD4">
      <w:pPr>
        <w:spacing w:before="60" w:after="60" w:line="276" w:lineRule="auto"/>
        <w:ind w:firstLine="720"/>
        <w:jc w:val="both"/>
        <w:rPr>
          <w:b/>
          <w:szCs w:val="28"/>
          <w:lang w:eastAsia="vi-VN"/>
        </w:rPr>
      </w:pPr>
      <w:r w:rsidRPr="004378C8">
        <w:rPr>
          <w:b/>
          <w:szCs w:val="28"/>
          <w:lang w:eastAsia="vi-VN"/>
        </w:rPr>
        <w:t>1.</w:t>
      </w:r>
      <w:r w:rsidRPr="004378C8">
        <w:rPr>
          <w:szCs w:val="28"/>
          <w:lang w:eastAsia="vi-VN"/>
        </w:rPr>
        <w:t xml:space="preserve"> Về tên gọi của phòng sau </w:t>
      </w:r>
      <w:r>
        <w:rPr>
          <w:szCs w:val="28"/>
          <w:lang w:eastAsia="vi-VN"/>
        </w:rPr>
        <w:t>thành lập</w:t>
      </w:r>
      <w:r w:rsidRPr="004378C8">
        <w:rPr>
          <w:szCs w:val="28"/>
          <w:lang w:eastAsia="vi-VN"/>
        </w:rPr>
        <w:t xml:space="preserve">: </w:t>
      </w:r>
      <w:r>
        <w:rPr>
          <w:b/>
          <w:szCs w:val="28"/>
          <w:lang w:eastAsia="vi-VN"/>
        </w:rPr>
        <w:t>Văn phòng HĐND – UBND</w:t>
      </w:r>
    </w:p>
    <w:p w14:paraId="185A9A2A" w14:textId="77777777" w:rsidR="00DA7E0D" w:rsidRPr="004378C8" w:rsidRDefault="00DA7E0D" w:rsidP="00843DD4">
      <w:pPr>
        <w:spacing w:before="60" w:after="60" w:line="276" w:lineRule="auto"/>
        <w:ind w:firstLine="720"/>
        <w:jc w:val="both"/>
        <w:rPr>
          <w:bCs/>
          <w:szCs w:val="28"/>
          <w:lang w:val="vi-VN"/>
        </w:rPr>
      </w:pPr>
      <w:r w:rsidRPr="004378C8">
        <w:rPr>
          <w:b/>
          <w:szCs w:val="28"/>
          <w:lang w:eastAsia="vi-VN"/>
        </w:rPr>
        <w:t>2.</w:t>
      </w:r>
      <w:r w:rsidRPr="004378C8">
        <w:rPr>
          <w:szCs w:val="28"/>
          <w:lang w:eastAsia="vi-VN"/>
        </w:rPr>
        <w:t xml:space="preserve"> Về t</w:t>
      </w:r>
      <w:r w:rsidRPr="004378C8">
        <w:rPr>
          <w:bCs/>
          <w:szCs w:val="28"/>
        </w:rPr>
        <w:t>ổ chức bộ máy:</w:t>
      </w:r>
      <w:r w:rsidRPr="004378C8">
        <w:rPr>
          <w:bCs/>
          <w:szCs w:val="28"/>
          <w:lang w:val="vi-VN"/>
        </w:rPr>
        <w:t xml:space="preserve"> </w:t>
      </w:r>
    </w:p>
    <w:p w14:paraId="66D8F9B9" w14:textId="666998C1" w:rsidR="00DA7E0D" w:rsidRPr="00B96503" w:rsidRDefault="00DA7E0D" w:rsidP="00843DD4">
      <w:pPr>
        <w:spacing w:before="60" w:after="60" w:line="276" w:lineRule="auto"/>
        <w:ind w:firstLine="720"/>
        <w:jc w:val="both"/>
        <w:rPr>
          <w:iCs/>
          <w:szCs w:val="28"/>
        </w:rPr>
      </w:pPr>
      <w:r w:rsidRPr="004378C8">
        <w:rPr>
          <w:b/>
          <w:szCs w:val="28"/>
          <w:lang w:val="vi-VN"/>
        </w:rPr>
        <w:t>2.1.</w:t>
      </w:r>
      <w:r w:rsidRPr="004378C8">
        <w:rPr>
          <w:bCs/>
          <w:szCs w:val="28"/>
          <w:lang w:val="vi-VN"/>
        </w:rPr>
        <w:t xml:space="preserve"> Biên chế dự kiến</w:t>
      </w:r>
      <w:r w:rsidR="00601309">
        <w:rPr>
          <w:bCs/>
          <w:szCs w:val="28"/>
        </w:rPr>
        <w:t xml:space="preserve"> tạm</w:t>
      </w:r>
      <w:r w:rsidRPr="004378C8">
        <w:rPr>
          <w:bCs/>
          <w:szCs w:val="28"/>
          <w:lang w:val="vi-VN"/>
        </w:rPr>
        <w:t xml:space="preserve"> giao: </w:t>
      </w:r>
      <w:r>
        <w:rPr>
          <w:b/>
          <w:bCs/>
          <w:szCs w:val="28"/>
        </w:rPr>
        <w:t>13</w:t>
      </w:r>
      <w:r w:rsidRPr="004378C8">
        <w:rPr>
          <w:b/>
          <w:bCs/>
          <w:szCs w:val="28"/>
          <w:lang w:val="vi-VN"/>
        </w:rPr>
        <w:t xml:space="preserve"> </w:t>
      </w:r>
      <w:r w:rsidRPr="004378C8">
        <w:rPr>
          <w:bCs/>
          <w:szCs w:val="28"/>
          <w:lang w:val="vi-VN"/>
        </w:rPr>
        <w:t xml:space="preserve">biên chế </w:t>
      </w:r>
      <w:r w:rsidRPr="00B96503">
        <w:rPr>
          <w:i/>
          <w:szCs w:val="28"/>
        </w:rPr>
        <w:t>(</w:t>
      </w:r>
      <w:r>
        <w:rPr>
          <w:i/>
          <w:szCs w:val="28"/>
        </w:rPr>
        <w:t xml:space="preserve">đã bao </w:t>
      </w:r>
      <w:r w:rsidRPr="00B96503">
        <w:rPr>
          <w:i/>
          <w:szCs w:val="28"/>
        </w:rPr>
        <w:t xml:space="preserve">gồm 03 Lãnh đạo UBND xã, 01 PCT HĐND xã, 02 </w:t>
      </w:r>
      <w:r>
        <w:rPr>
          <w:i/>
          <w:szCs w:val="28"/>
        </w:rPr>
        <w:t xml:space="preserve">Phó </w:t>
      </w:r>
      <w:r w:rsidRPr="00B96503">
        <w:rPr>
          <w:i/>
          <w:szCs w:val="28"/>
        </w:rPr>
        <w:t>Ban HĐND xã)</w:t>
      </w:r>
    </w:p>
    <w:p w14:paraId="2CF11E73" w14:textId="77777777" w:rsidR="00DA7E0D" w:rsidRPr="004378C8" w:rsidRDefault="00DA7E0D" w:rsidP="00843DD4">
      <w:pPr>
        <w:spacing w:before="60" w:after="60" w:line="276" w:lineRule="auto"/>
        <w:ind w:firstLine="720"/>
        <w:jc w:val="both"/>
        <w:rPr>
          <w:iCs/>
          <w:szCs w:val="28"/>
          <w:lang w:val="vi-VN"/>
        </w:rPr>
      </w:pPr>
      <w:r w:rsidRPr="004378C8">
        <w:rPr>
          <w:b/>
          <w:bCs/>
          <w:iCs/>
          <w:szCs w:val="28"/>
          <w:lang w:val="vi-VN"/>
        </w:rPr>
        <w:t>2.2.</w:t>
      </w:r>
      <w:r w:rsidRPr="004378C8">
        <w:rPr>
          <w:iCs/>
          <w:szCs w:val="28"/>
          <w:lang w:val="vi-VN"/>
        </w:rPr>
        <w:t xml:space="preserve"> Về lãnh đạo: </w:t>
      </w:r>
      <w:r>
        <w:rPr>
          <w:iCs/>
          <w:szCs w:val="28"/>
        </w:rPr>
        <w:t>2</w:t>
      </w:r>
      <w:r w:rsidRPr="004378C8">
        <w:rPr>
          <w:iCs/>
          <w:szCs w:val="28"/>
          <w:lang w:val="vi-VN"/>
        </w:rPr>
        <w:t xml:space="preserve"> đồng chí: 01 </w:t>
      </w:r>
      <w:r>
        <w:rPr>
          <w:iCs/>
          <w:szCs w:val="28"/>
        </w:rPr>
        <w:t>Chánh Văn phòng</w:t>
      </w:r>
      <w:r w:rsidRPr="004378C8">
        <w:rPr>
          <w:iCs/>
          <w:szCs w:val="28"/>
          <w:lang w:val="vi-VN"/>
        </w:rPr>
        <w:t>; 0</w:t>
      </w:r>
      <w:r>
        <w:rPr>
          <w:iCs/>
          <w:szCs w:val="28"/>
        </w:rPr>
        <w:t>1</w:t>
      </w:r>
      <w:r w:rsidRPr="004378C8">
        <w:rPr>
          <w:iCs/>
          <w:szCs w:val="28"/>
          <w:lang w:val="vi-VN"/>
        </w:rPr>
        <w:t xml:space="preserve"> Phó </w:t>
      </w:r>
      <w:r>
        <w:rPr>
          <w:iCs/>
          <w:szCs w:val="28"/>
        </w:rPr>
        <w:t>Chánh Văn</w:t>
      </w:r>
      <w:r w:rsidRPr="004378C8">
        <w:rPr>
          <w:iCs/>
          <w:szCs w:val="28"/>
          <w:lang w:val="vi-VN"/>
        </w:rPr>
        <w:t xml:space="preserve"> phòng. </w:t>
      </w:r>
    </w:p>
    <w:p w14:paraId="3929FF5D" w14:textId="77777777" w:rsidR="00DA7E0D" w:rsidRPr="004378C8" w:rsidRDefault="00DA7E0D" w:rsidP="00843DD4">
      <w:pPr>
        <w:spacing w:before="60" w:after="60" w:line="276" w:lineRule="auto"/>
        <w:ind w:firstLine="720"/>
        <w:jc w:val="both"/>
        <w:rPr>
          <w:szCs w:val="28"/>
          <w:lang w:val="vi-VN"/>
        </w:rPr>
      </w:pPr>
      <w:r w:rsidRPr="004378C8">
        <w:rPr>
          <w:b/>
          <w:bCs/>
          <w:szCs w:val="28"/>
          <w:lang w:val="vi-VN"/>
        </w:rPr>
        <w:t>2.3.</w:t>
      </w:r>
      <w:r w:rsidRPr="004378C8">
        <w:rPr>
          <w:szCs w:val="28"/>
          <w:lang w:val="vi-VN"/>
        </w:rPr>
        <w:t xml:space="preserve"> Về chuyên viên</w:t>
      </w:r>
      <w:r w:rsidRPr="004378C8">
        <w:rPr>
          <w:bCs/>
          <w:szCs w:val="28"/>
          <w:lang w:val="vi-VN"/>
        </w:rPr>
        <w:t xml:space="preserve">: </w:t>
      </w:r>
      <w:r>
        <w:rPr>
          <w:b/>
          <w:szCs w:val="28"/>
        </w:rPr>
        <w:t xml:space="preserve"> 05 </w:t>
      </w:r>
      <w:r w:rsidRPr="004378C8">
        <w:rPr>
          <w:bCs/>
          <w:szCs w:val="28"/>
          <w:lang w:val="vi-VN"/>
        </w:rPr>
        <w:t xml:space="preserve">chuyên viên; </w:t>
      </w:r>
    </w:p>
    <w:p w14:paraId="1B36679B" w14:textId="77777777" w:rsidR="00DA7E0D" w:rsidRDefault="00DA7E0D" w:rsidP="00843DD4">
      <w:pPr>
        <w:spacing w:before="60" w:after="60" w:line="276" w:lineRule="auto"/>
        <w:ind w:firstLine="720"/>
        <w:jc w:val="both"/>
        <w:rPr>
          <w:b/>
          <w:szCs w:val="28"/>
        </w:rPr>
      </w:pPr>
      <w:r w:rsidRPr="004378C8">
        <w:rPr>
          <w:b/>
          <w:szCs w:val="28"/>
          <w:lang w:val="vi-VN"/>
        </w:rPr>
        <w:lastRenderedPageBreak/>
        <w:t xml:space="preserve">3. </w:t>
      </w:r>
      <w:r w:rsidRPr="004378C8">
        <w:rPr>
          <w:szCs w:val="28"/>
          <w:lang w:val="vi-VN"/>
        </w:rPr>
        <w:t>Về c</w:t>
      </w:r>
      <w:r w:rsidRPr="004378C8">
        <w:rPr>
          <w:bCs/>
          <w:szCs w:val="28"/>
          <w:lang w:val="vi-VN"/>
        </w:rPr>
        <w:t>hức năng, nhiệm vụ:</w:t>
      </w:r>
      <w:r w:rsidRPr="004378C8">
        <w:rPr>
          <w:szCs w:val="28"/>
          <w:lang w:val="vi-VN"/>
        </w:rPr>
        <w:t xml:space="preserve"> </w:t>
      </w:r>
      <w:r w:rsidRPr="004425F7">
        <w:rPr>
          <w:rFonts w:cs="Times New Roman"/>
          <w:szCs w:val="28"/>
        </w:rPr>
        <w:t xml:space="preserve">Thực hiện theo quy định tại Điều 12 và khoản 1, Điều 15 Nghị định số </w:t>
      </w:r>
      <w:r>
        <w:rPr>
          <w:rFonts w:cs="Times New Roman"/>
          <w:szCs w:val="28"/>
        </w:rPr>
        <w:t>150</w:t>
      </w:r>
      <w:r w:rsidRPr="004425F7">
        <w:rPr>
          <w:rFonts w:cs="Times New Roman"/>
          <w:szCs w:val="28"/>
        </w:rPr>
        <w:t xml:space="preserve">/2025/NĐ-CP ngày </w:t>
      </w:r>
      <w:r>
        <w:rPr>
          <w:rFonts w:cs="Times New Roman"/>
          <w:szCs w:val="28"/>
        </w:rPr>
        <w:t>12</w:t>
      </w:r>
      <w:r w:rsidRPr="004425F7">
        <w:rPr>
          <w:rFonts w:cs="Times New Roman"/>
          <w:szCs w:val="28"/>
        </w:rPr>
        <w:t xml:space="preserve"> tháng 6 năm 2025 của Chính phủ và Thông tư hướng dẫn của các Bộ, ngành có liên quan</w:t>
      </w:r>
      <w:r w:rsidRPr="004378C8">
        <w:rPr>
          <w:b/>
          <w:szCs w:val="28"/>
          <w:lang w:val="vi-VN"/>
        </w:rPr>
        <w:t xml:space="preserve"> </w:t>
      </w:r>
    </w:p>
    <w:p w14:paraId="11317077" w14:textId="2A049C4A" w:rsidR="00DA7E0D" w:rsidRPr="00B96503" w:rsidRDefault="00DA7E0D" w:rsidP="00843DD4">
      <w:pPr>
        <w:spacing w:before="60" w:after="60" w:line="276" w:lineRule="auto"/>
        <w:ind w:firstLine="720"/>
        <w:jc w:val="both"/>
        <w:rPr>
          <w:b/>
          <w:szCs w:val="28"/>
          <w:lang w:eastAsia="vi-VN"/>
        </w:rPr>
      </w:pPr>
      <w:r>
        <w:rPr>
          <w:b/>
          <w:szCs w:val="28"/>
          <w:lang w:eastAsia="vi-VN"/>
        </w:rPr>
        <w:t>II. Phòng Kinh tế</w:t>
      </w:r>
    </w:p>
    <w:p w14:paraId="30B43FD3" w14:textId="77777777" w:rsidR="00DA7E0D" w:rsidRPr="004378C8" w:rsidRDefault="00DA7E0D" w:rsidP="00843DD4">
      <w:pPr>
        <w:spacing w:before="60" w:after="60" w:line="276" w:lineRule="auto"/>
        <w:ind w:firstLine="720"/>
        <w:jc w:val="both"/>
        <w:rPr>
          <w:b/>
          <w:szCs w:val="28"/>
          <w:lang w:val="vi-VN" w:eastAsia="vi-VN"/>
        </w:rPr>
      </w:pPr>
      <w:r w:rsidRPr="004378C8">
        <w:rPr>
          <w:b/>
          <w:szCs w:val="28"/>
          <w:lang w:val="vi-VN" w:eastAsia="vi-VN"/>
        </w:rPr>
        <w:t>1.</w:t>
      </w:r>
      <w:r w:rsidRPr="004378C8">
        <w:rPr>
          <w:szCs w:val="28"/>
          <w:lang w:val="vi-VN" w:eastAsia="vi-VN"/>
        </w:rPr>
        <w:t xml:space="preserve"> Về tên gọi của phòng sau </w:t>
      </w:r>
      <w:r>
        <w:rPr>
          <w:szCs w:val="28"/>
          <w:lang w:eastAsia="vi-VN"/>
        </w:rPr>
        <w:t>thành lập</w:t>
      </w:r>
      <w:r w:rsidRPr="004378C8">
        <w:rPr>
          <w:szCs w:val="28"/>
          <w:lang w:val="vi-VN" w:eastAsia="vi-VN"/>
        </w:rPr>
        <w:t xml:space="preserve">: </w:t>
      </w:r>
      <w:r w:rsidRPr="004378C8">
        <w:rPr>
          <w:b/>
          <w:szCs w:val="28"/>
          <w:lang w:val="vi-VN" w:eastAsia="vi-VN"/>
        </w:rPr>
        <w:t xml:space="preserve">Phòng </w:t>
      </w:r>
      <w:r>
        <w:rPr>
          <w:b/>
          <w:szCs w:val="28"/>
          <w:lang w:eastAsia="vi-VN"/>
        </w:rPr>
        <w:t>Kinh tế</w:t>
      </w:r>
      <w:r w:rsidRPr="004378C8">
        <w:rPr>
          <w:b/>
          <w:szCs w:val="28"/>
          <w:lang w:val="vi-VN" w:eastAsia="vi-VN"/>
        </w:rPr>
        <w:t>.</w:t>
      </w:r>
    </w:p>
    <w:p w14:paraId="0E015D25" w14:textId="77777777" w:rsidR="00DA7E0D" w:rsidRPr="004378C8" w:rsidRDefault="00DA7E0D" w:rsidP="00843DD4">
      <w:pPr>
        <w:spacing w:before="60" w:after="60" w:line="276" w:lineRule="auto"/>
        <w:ind w:firstLine="720"/>
        <w:jc w:val="both"/>
        <w:rPr>
          <w:bCs/>
          <w:szCs w:val="28"/>
          <w:lang w:val="vi-VN"/>
        </w:rPr>
      </w:pPr>
      <w:r w:rsidRPr="004378C8">
        <w:rPr>
          <w:b/>
          <w:szCs w:val="28"/>
          <w:lang w:val="vi-VN" w:eastAsia="vi-VN"/>
        </w:rPr>
        <w:t>2.</w:t>
      </w:r>
      <w:r w:rsidRPr="004378C8">
        <w:rPr>
          <w:szCs w:val="28"/>
          <w:lang w:val="vi-VN" w:eastAsia="vi-VN"/>
        </w:rPr>
        <w:t xml:space="preserve"> Về t</w:t>
      </w:r>
      <w:r w:rsidRPr="004378C8">
        <w:rPr>
          <w:bCs/>
          <w:szCs w:val="28"/>
          <w:lang w:val="vi-VN"/>
        </w:rPr>
        <w:t xml:space="preserve">ổ chức bộ máy: </w:t>
      </w:r>
    </w:p>
    <w:p w14:paraId="655EFF99" w14:textId="0DE6FE39" w:rsidR="00DA7E0D" w:rsidRPr="00B96503" w:rsidRDefault="00DA7E0D" w:rsidP="00843DD4">
      <w:pPr>
        <w:spacing w:before="60" w:after="60" w:line="276" w:lineRule="auto"/>
        <w:ind w:firstLine="720"/>
        <w:jc w:val="both"/>
        <w:rPr>
          <w:b/>
          <w:i/>
          <w:szCs w:val="28"/>
        </w:rPr>
      </w:pPr>
      <w:r w:rsidRPr="004378C8">
        <w:rPr>
          <w:b/>
          <w:szCs w:val="28"/>
          <w:lang w:val="vi-VN"/>
        </w:rPr>
        <w:t>2.1.</w:t>
      </w:r>
      <w:r w:rsidRPr="004378C8">
        <w:rPr>
          <w:bCs/>
          <w:szCs w:val="28"/>
          <w:lang w:val="vi-VN"/>
        </w:rPr>
        <w:t xml:space="preserve"> Biên chế dự kiến</w:t>
      </w:r>
      <w:r w:rsidR="00601309">
        <w:rPr>
          <w:bCs/>
          <w:szCs w:val="28"/>
        </w:rPr>
        <w:t xml:space="preserve"> tạm</w:t>
      </w:r>
      <w:r w:rsidRPr="004378C8">
        <w:rPr>
          <w:bCs/>
          <w:szCs w:val="28"/>
          <w:lang w:val="vi-VN"/>
        </w:rPr>
        <w:t xml:space="preserve"> giao: </w:t>
      </w:r>
      <w:r>
        <w:rPr>
          <w:b/>
          <w:bCs/>
          <w:szCs w:val="28"/>
        </w:rPr>
        <w:t>10</w:t>
      </w:r>
      <w:r w:rsidRPr="004378C8">
        <w:rPr>
          <w:bCs/>
          <w:szCs w:val="28"/>
          <w:lang w:val="vi-VN"/>
        </w:rPr>
        <w:t xml:space="preserve"> biên chế</w:t>
      </w:r>
      <w:r>
        <w:rPr>
          <w:bCs/>
          <w:szCs w:val="28"/>
        </w:rPr>
        <w:t>.</w:t>
      </w:r>
    </w:p>
    <w:p w14:paraId="08808267" w14:textId="77777777" w:rsidR="00DA7E0D" w:rsidRPr="004378C8" w:rsidRDefault="00DA7E0D" w:rsidP="00843DD4">
      <w:pPr>
        <w:spacing w:before="60" w:after="60" w:line="276" w:lineRule="auto"/>
        <w:ind w:firstLine="720"/>
        <w:jc w:val="both"/>
        <w:rPr>
          <w:iCs/>
          <w:szCs w:val="28"/>
          <w:lang w:val="vi-VN"/>
        </w:rPr>
      </w:pPr>
      <w:r w:rsidRPr="004378C8">
        <w:rPr>
          <w:b/>
          <w:bCs/>
          <w:iCs/>
          <w:szCs w:val="28"/>
          <w:lang w:val="vi-VN"/>
        </w:rPr>
        <w:t>2.2.</w:t>
      </w:r>
      <w:r w:rsidRPr="004378C8">
        <w:rPr>
          <w:iCs/>
          <w:szCs w:val="28"/>
          <w:lang w:val="vi-VN"/>
        </w:rPr>
        <w:t xml:space="preserve"> Về lãnh đạo: 01 trưởng phòng;  </w:t>
      </w:r>
      <w:r>
        <w:rPr>
          <w:iCs/>
          <w:szCs w:val="28"/>
        </w:rPr>
        <w:t xml:space="preserve">01 </w:t>
      </w:r>
      <w:r w:rsidRPr="004378C8">
        <w:rPr>
          <w:iCs/>
          <w:szCs w:val="28"/>
          <w:lang w:val="vi-VN"/>
        </w:rPr>
        <w:t xml:space="preserve">Phó trưởng phòng; </w:t>
      </w:r>
    </w:p>
    <w:p w14:paraId="45175986" w14:textId="77777777" w:rsidR="00DA7E0D" w:rsidRPr="0049619D" w:rsidRDefault="00DA7E0D" w:rsidP="00843DD4">
      <w:pPr>
        <w:spacing w:before="60" w:after="60" w:line="276" w:lineRule="auto"/>
        <w:ind w:firstLine="720"/>
        <w:jc w:val="both"/>
        <w:rPr>
          <w:i/>
          <w:iCs/>
          <w:szCs w:val="28"/>
        </w:rPr>
      </w:pPr>
      <w:r w:rsidRPr="004378C8">
        <w:rPr>
          <w:b/>
          <w:bCs/>
          <w:iCs/>
          <w:szCs w:val="28"/>
          <w:lang w:val="vi-VN"/>
        </w:rPr>
        <w:t xml:space="preserve">2.3. </w:t>
      </w:r>
      <w:r w:rsidRPr="004378C8">
        <w:rPr>
          <w:iCs/>
          <w:szCs w:val="28"/>
          <w:lang w:val="vi-VN"/>
        </w:rPr>
        <w:t xml:space="preserve">Về chuyên viên có: </w:t>
      </w:r>
      <w:r w:rsidRPr="004378C8">
        <w:rPr>
          <w:b/>
          <w:bCs/>
          <w:iCs/>
          <w:szCs w:val="28"/>
          <w:lang w:val="vi-VN"/>
        </w:rPr>
        <w:t xml:space="preserve">08 </w:t>
      </w:r>
      <w:r>
        <w:rPr>
          <w:iCs/>
          <w:szCs w:val="28"/>
        </w:rPr>
        <w:t>chuyên viên</w:t>
      </w:r>
    </w:p>
    <w:p w14:paraId="2BD234AF" w14:textId="77777777" w:rsidR="00DA7E0D" w:rsidRPr="004378C8" w:rsidRDefault="00DA7E0D" w:rsidP="00843DD4">
      <w:pPr>
        <w:spacing w:before="60" w:after="60" w:line="276" w:lineRule="auto"/>
        <w:ind w:firstLine="720"/>
        <w:jc w:val="both"/>
        <w:rPr>
          <w:szCs w:val="28"/>
          <w:lang w:val="vi-VN"/>
        </w:rPr>
      </w:pPr>
      <w:r w:rsidRPr="004378C8">
        <w:rPr>
          <w:b/>
          <w:szCs w:val="28"/>
          <w:lang w:val="vi-VN"/>
        </w:rPr>
        <w:t xml:space="preserve">3. </w:t>
      </w:r>
      <w:r w:rsidRPr="004378C8">
        <w:rPr>
          <w:szCs w:val="28"/>
          <w:lang w:val="vi-VN"/>
        </w:rPr>
        <w:t>Về c</w:t>
      </w:r>
      <w:r w:rsidRPr="004378C8">
        <w:rPr>
          <w:bCs/>
          <w:szCs w:val="28"/>
          <w:lang w:val="vi-VN"/>
        </w:rPr>
        <w:t xml:space="preserve">hức năng, nhiệm vụ: </w:t>
      </w:r>
      <w:r w:rsidRPr="00803076">
        <w:rPr>
          <w:rFonts w:cs="Times New Roman"/>
          <w:szCs w:val="28"/>
        </w:rPr>
        <w:t xml:space="preserve">Thực hiện theo quy định tại Điều 12 và khoản 2, Điều 15 Nghị định số </w:t>
      </w:r>
      <w:r>
        <w:rPr>
          <w:rFonts w:cs="Times New Roman"/>
          <w:szCs w:val="28"/>
        </w:rPr>
        <w:t>150</w:t>
      </w:r>
      <w:r w:rsidRPr="00803076">
        <w:rPr>
          <w:rFonts w:cs="Times New Roman"/>
          <w:szCs w:val="28"/>
        </w:rPr>
        <w:t xml:space="preserve">/2025/NĐ-CP ngày </w:t>
      </w:r>
      <w:r>
        <w:rPr>
          <w:rFonts w:cs="Times New Roman"/>
          <w:szCs w:val="28"/>
        </w:rPr>
        <w:t>12</w:t>
      </w:r>
      <w:r w:rsidRPr="00803076">
        <w:rPr>
          <w:rFonts w:cs="Times New Roman"/>
          <w:szCs w:val="28"/>
        </w:rPr>
        <w:t xml:space="preserve"> tháng 6 năm 2025 của Chính phủ và Thông tư hướng dẫn của các Bộ, ngành có liên quan.</w:t>
      </w:r>
    </w:p>
    <w:p w14:paraId="3A3BF098" w14:textId="54DB7460" w:rsidR="00DA7E0D" w:rsidRPr="0049619D" w:rsidRDefault="00DA7E0D" w:rsidP="00843DD4">
      <w:pPr>
        <w:spacing w:before="60" w:after="60" w:line="276" w:lineRule="auto"/>
        <w:ind w:firstLine="720"/>
        <w:jc w:val="both"/>
        <w:rPr>
          <w:b/>
          <w:szCs w:val="28"/>
          <w:lang w:eastAsia="vi-VN"/>
        </w:rPr>
      </w:pPr>
      <w:r>
        <w:rPr>
          <w:b/>
          <w:szCs w:val="28"/>
          <w:lang w:eastAsia="vi-VN"/>
        </w:rPr>
        <w:t>III</w:t>
      </w:r>
      <w:r w:rsidRPr="004378C8">
        <w:rPr>
          <w:b/>
          <w:szCs w:val="28"/>
          <w:lang w:val="vi-VN" w:eastAsia="vi-VN"/>
        </w:rPr>
        <w:t xml:space="preserve">. </w:t>
      </w:r>
      <w:r>
        <w:rPr>
          <w:b/>
          <w:szCs w:val="28"/>
          <w:lang w:eastAsia="vi-VN"/>
        </w:rPr>
        <w:t>Phòng Văn hóa – Xã hội</w:t>
      </w:r>
    </w:p>
    <w:p w14:paraId="2889DAF3" w14:textId="77777777" w:rsidR="00DA7E0D" w:rsidRPr="004378C8" w:rsidRDefault="00DA7E0D" w:rsidP="00843DD4">
      <w:pPr>
        <w:spacing w:before="60" w:after="60" w:line="276" w:lineRule="auto"/>
        <w:ind w:firstLine="720"/>
        <w:jc w:val="both"/>
        <w:rPr>
          <w:b/>
          <w:szCs w:val="28"/>
          <w:lang w:val="vi-VN" w:eastAsia="vi-VN"/>
        </w:rPr>
      </w:pPr>
      <w:r w:rsidRPr="004378C8">
        <w:rPr>
          <w:b/>
          <w:szCs w:val="28"/>
          <w:lang w:val="vi-VN" w:eastAsia="vi-VN"/>
        </w:rPr>
        <w:t>1.</w:t>
      </w:r>
      <w:r w:rsidRPr="004378C8">
        <w:rPr>
          <w:szCs w:val="28"/>
          <w:lang w:val="vi-VN" w:eastAsia="vi-VN"/>
        </w:rPr>
        <w:t xml:space="preserve"> Về tên gọi của phòng sau </w:t>
      </w:r>
      <w:r>
        <w:rPr>
          <w:szCs w:val="28"/>
          <w:lang w:eastAsia="vi-VN"/>
        </w:rPr>
        <w:t>thành lập</w:t>
      </w:r>
      <w:r w:rsidRPr="004378C8">
        <w:rPr>
          <w:szCs w:val="28"/>
          <w:lang w:val="vi-VN" w:eastAsia="vi-VN"/>
        </w:rPr>
        <w:t xml:space="preserve">: </w:t>
      </w:r>
      <w:r w:rsidRPr="004378C8">
        <w:rPr>
          <w:b/>
          <w:szCs w:val="28"/>
          <w:lang w:val="vi-VN" w:eastAsia="vi-VN"/>
        </w:rPr>
        <w:t xml:space="preserve">Phòng </w:t>
      </w:r>
      <w:r>
        <w:rPr>
          <w:b/>
          <w:szCs w:val="28"/>
          <w:lang w:eastAsia="vi-VN"/>
        </w:rPr>
        <w:t>Văn hóa – Xã hội</w:t>
      </w:r>
      <w:r w:rsidRPr="004378C8">
        <w:rPr>
          <w:b/>
          <w:szCs w:val="28"/>
          <w:lang w:val="vi-VN" w:eastAsia="vi-VN"/>
        </w:rPr>
        <w:t>.</w:t>
      </w:r>
    </w:p>
    <w:p w14:paraId="4BA16D0D" w14:textId="77777777" w:rsidR="00DA7E0D" w:rsidRPr="004378C8" w:rsidRDefault="00DA7E0D" w:rsidP="00843DD4">
      <w:pPr>
        <w:spacing w:before="60" w:after="60" w:line="276" w:lineRule="auto"/>
        <w:ind w:firstLine="720"/>
        <w:jc w:val="both"/>
        <w:rPr>
          <w:bCs/>
          <w:szCs w:val="28"/>
          <w:lang w:val="vi-VN"/>
        </w:rPr>
      </w:pPr>
      <w:r w:rsidRPr="004378C8">
        <w:rPr>
          <w:b/>
          <w:szCs w:val="28"/>
          <w:lang w:val="vi-VN" w:eastAsia="vi-VN"/>
        </w:rPr>
        <w:t>2.</w:t>
      </w:r>
      <w:r w:rsidRPr="004378C8">
        <w:rPr>
          <w:szCs w:val="28"/>
          <w:lang w:val="vi-VN" w:eastAsia="vi-VN"/>
        </w:rPr>
        <w:t xml:space="preserve"> Về t</w:t>
      </w:r>
      <w:r w:rsidRPr="004378C8">
        <w:rPr>
          <w:bCs/>
          <w:szCs w:val="28"/>
          <w:lang w:val="vi-VN"/>
        </w:rPr>
        <w:t xml:space="preserve">ổ chức bộ máy: </w:t>
      </w:r>
    </w:p>
    <w:p w14:paraId="0AE15E39" w14:textId="1233D159" w:rsidR="00DA7E0D" w:rsidRPr="00B96503" w:rsidRDefault="00DA7E0D" w:rsidP="00843DD4">
      <w:pPr>
        <w:spacing w:before="60" w:after="60" w:line="276" w:lineRule="auto"/>
        <w:ind w:firstLine="720"/>
        <w:jc w:val="both"/>
        <w:rPr>
          <w:b/>
          <w:i/>
          <w:szCs w:val="28"/>
        </w:rPr>
      </w:pPr>
      <w:r w:rsidRPr="004378C8">
        <w:rPr>
          <w:b/>
          <w:szCs w:val="28"/>
          <w:lang w:val="vi-VN"/>
        </w:rPr>
        <w:t>2.1.</w:t>
      </w:r>
      <w:r w:rsidRPr="004378C8">
        <w:rPr>
          <w:bCs/>
          <w:szCs w:val="28"/>
          <w:lang w:val="vi-VN"/>
        </w:rPr>
        <w:t xml:space="preserve"> Biên chế dự kiến </w:t>
      </w:r>
      <w:r w:rsidR="00601309">
        <w:rPr>
          <w:bCs/>
          <w:szCs w:val="28"/>
        </w:rPr>
        <w:t xml:space="preserve">tạm </w:t>
      </w:r>
      <w:r w:rsidRPr="004378C8">
        <w:rPr>
          <w:bCs/>
          <w:szCs w:val="28"/>
          <w:lang w:val="vi-VN"/>
        </w:rPr>
        <w:t xml:space="preserve">giao: </w:t>
      </w:r>
      <w:r>
        <w:rPr>
          <w:b/>
          <w:bCs/>
          <w:szCs w:val="28"/>
        </w:rPr>
        <w:t>9</w:t>
      </w:r>
      <w:r w:rsidRPr="004378C8">
        <w:rPr>
          <w:bCs/>
          <w:szCs w:val="28"/>
          <w:lang w:val="vi-VN"/>
        </w:rPr>
        <w:t xml:space="preserve"> biên chế</w:t>
      </w:r>
      <w:r>
        <w:rPr>
          <w:bCs/>
          <w:szCs w:val="28"/>
        </w:rPr>
        <w:t>.</w:t>
      </w:r>
    </w:p>
    <w:p w14:paraId="02E863AA" w14:textId="77777777" w:rsidR="00DA7E0D" w:rsidRPr="004378C8" w:rsidRDefault="00DA7E0D" w:rsidP="00843DD4">
      <w:pPr>
        <w:spacing w:before="60" w:after="60" w:line="276" w:lineRule="auto"/>
        <w:ind w:firstLine="720"/>
        <w:jc w:val="both"/>
        <w:rPr>
          <w:iCs/>
          <w:szCs w:val="28"/>
          <w:lang w:val="vi-VN"/>
        </w:rPr>
      </w:pPr>
      <w:r w:rsidRPr="004378C8">
        <w:rPr>
          <w:b/>
          <w:bCs/>
          <w:iCs/>
          <w:szCs w:val="28"/>
          <w:lang w:val="vi-VN"/>
        </w:rPr>
        <w:t>2.2.</w:t>
      </w:r>
      <w:r w:rsidRPr="004378C8">
        <w:rPr>
          <w:iCs/>
          <w:szCs w:val="28"/>
          <w:lang w:val="vi-VN"/>
        </w:rPr>
        <w:t xml:space="preserve"> Về lãnh đạo: 01 trưởng phòng;  </w:t>
      </w:r>
      <w:r>
        <w:rPr>
          <w:iCs/>
          <w:szCs w:val="28"/>
        </w:rPr>
        <w:t xml:space="preserve">01 </w:t>
      </w:r>
      <w:r w:rsidRPr="004378C8">
        <w:rPr>
          <w:iCs/>
          <w:szCs w:val="28"/>
          <w:lang w:val="vi-VN"/>
        </w:rPr>
        <w:t xml:space="preserve">Phó trưởng phòng; </w:t>
      </w:r>
    </w:p>
    <w:p w14:paraId="284411A7" w14:textId="77777777" w:rsidR="00DA7E0D" w:rsidRPr="0049619D" w:rsidRDefault="00DA7E0D" w:rsidP="00843DD4">
      <w:pPr>
        <w:spacing w:before="60" w:after="60" w:line="276" w:lineRule="auto"/>
        <w:ind w:firstLine="720"/>
        <w:jc w:val="both"/>
        <w:rPr>
          <w:i/>
          <w:iCs/>
          <w:szCs w:val="28"/>
        </w:rPr>
      </w:pPr>
      <w:r w:rsidRPr="004378C8">
        <w:rPr>
          <w:b/>
          <w:bCs/>
          <w:iCs/>
          <w:szCs w:val="28"/>
          <w:lang w:val="vi-VN"/>
        </w:rPr>
        <w:t xml:space="preserve">2.3. </w:t>
      </w:r>
      <w:r w:rsidRPr="004378C8">
        <w:rPr>
          <w:iCs/>
          <w:szCs w:val="28"/>
          <w:lang w:val="vi-VN"/>
        </w:rPr>
        <w:t xml:space="preserve">Về chuyên viên có: </w:t>
      </w:r>
      <w:r w:rsidRPr="004378C8">
        <w:rPr>
          <w:b/>
          <w:bCs/>
          <w:iCs/>
          <w:szCs w:val="28"/>
          <w:lang w:val="vi-VN"/>
        </w:rPr>
        <w:t>0</w:t>
      </w:r>
      <w:r>
        <w:rPr>
          <w:b/>
          <w:bCs/>
          <w:iCs/>
          <w:szCs w:val="28"/>
        </w:rPr>
        <w:t>7</w:t>
      </w:r>
      <w:r w:rsidRPr="004378C8">
        <w:rPr>
          <w:b/>
          <w:bCs/>
          <w:iCs/>
          <w:szCs w:val="28"/>
          <w:lang w:val="vi-VN"/>
        </w:rPr>
        <w:t xml:space="preserve"> </w:t>
      </w:r>
      <w:r>
        <w:rPr>
          <w:iCs/>
          <w:szCs w:val="28"/>
        </w:rPr>
        <w:t>chuyên viên</w:t>
      </w:r>
    </w:p>
    <w:p w14:paraId="5666038B" w14:textId="77777777" w:rsidR="00DA7E0D" w:rsidRDefault="00DA7E0D" w:rsidP="00843DD4">
      <w:pPr>
        <w:spacing w:before="60" w:after="60" w:line="276" w:lineRule="auto"/>
        <w:ind w:firstLine="720"/>
        <w:jc w:val="both"/>
        <w:rPr>
          <w:szCs w:val="28"/>
        </w:rPr>
      </w:pPr>
      <w:r w:rsidRPr="004378C8">
        <w:rPr>
          <w:b/>
          <w:szCs w:val="28"/>
          <w:lang w:val="vi-VN"/>
        </w:rPr>
        <w:t xml:space="preserve">3. </w:t>
      </w:r>
      <w:r w:rsidRPr="004378C8">
        <w:rPr>
          <w:szCs w:val="28"/>
          <w:lang w:val="vi-VN"/>
        </w:rPr>
        <w:t>Về c</w:t>
      </w:r>
      <w:r w:rsidRPr="004378C8">
        <w:rPr>
          <w:bCs/>
          <w:szCs w:val="28"/>
          <w:lang w:val="vi-VN"/>
        </w:rPr>
        <w:t xml:space="preserve">hức năng, nhiệm vụ: </w:t>
      </w:r>
      <w:r w:rsidRPr="00803076">
        <w:rPr>
          <w:rFonts w:cs="Times New Roman"/>
          <w:szCs w:val="28"/>
        </w:rPr>
        <w:t xml:space="preserve">Thực hiện theo quy định tại Điều 12 và khoản </w:t>
      </w:r>
      <w:r>
        <w:rPr>
          <w:rFonts w:cs="Times New Roman"/>
          <w:szCs w:val="28"/>
        </w:rPr>
        <w:t>3</w:t>
      </w:r>
      <w:r w:rsidRPr="00803076">
        <w:rPr>
          <w:rFonts w:cs="Times New Roman"/>
          <w:szCs w:val="28"/>
        </w:rPr>
        <w:t xml:space="preserve">, Điều 15 Nghị định số </w:t>
      </w:r>
      <w:r>
        <w:rPr>
          <w:rFonts w:cs="Times New Roman"/>
          <w:szCs w:val="28"/>
        </w:rPr>
        <w:t>150</w:t>
      </w:r>
      <w:r w:rsidRPr="00803076">
        <w:rPr>
          <w:rFonts w:cs="Times New Roman"/>
          <w:szCs w:val="28"/>
        </w:rPr>
        <w:t xml:space="preserve">/2025/NĐ-CP ngày </w:t>
      </w:r>
      <w:r>
        <w:rPr>
          <w:rFonts w:cs="Times New Roman"/>
          <w:szCs w:val="28"/>
        </w:rPr>
        <w:t>12</w:t>
      </w:r>
      <w:r w:rsidRPr="00803076">
        <w:rPr>
          <w:rFonts w:cs="Times New Roman"/>
          <w:szCs w:val="28"/>
        </w:rPr>
        <w:t xml:space="preserve"> tháng 6 năm 2025 của Chính phủ và Thông tư hướng dẫn của các Bộ, ngành có liên quan.</w:t>
      </w:r>
    </w:p>
    <w:p w14:paraId="2D8F1A5A" w14:textId="77777777" w:rsidR="00215A0E" w:rsidRPr="00CA60FA" w:rsidRDefault="00215A0E" w:rsidP="00843DD4">
      <w:pPr>
        <w:spacing w:before="60" w:after="60" w:line="276" w:lineRule="auto"/>
        <w:jc w:val="center"/>
        <w:rPr>
          <w:b/>
          <w:bCs/>
          <w:szCs w:val="28"/>
          <w:lang w:val="vi-VN"/>
        </w:rPr>
      </w:pPr>
      <w:bookmarkStart w:id="0" w:name="muc_5_3"/>
      <w:r w:rsidRPr="00CA60FA">
        <w:rPr>
          <w:b/>
          <w:bCs/>
          <w:szCs w:val="28"/>
          <w:lang w:val="vi-VN"/>
        </w:rPr>
        <w:t>PHẦN IV</w:t>
      </w:r>
    </w:p>
    <w:p w14:paraId="65F2C84F" w14:textId="77777777" w:rsidR="00215A0E" w:rsidRPr="00CA60FA" w:rsidRDefault="00215A0E" w:rsidP="00843DD4">
      <w:pPr>
        <w:spacing w:before="60" w:after="60" w:line="276" w:lineRule="auto"/>
        <w:jc w:val="center"/>
        <w:rPr>
          <w:szCs w:val="28"/>
          <w:lang w:val="vi-VN"/>
        </w:rPr>
      </w:pPr>
      <w:r w:rsidRPr="00CA60FA">
        <w:rPr>
          <w:b/>
          <w:bCs/>
          <w:szCs w:val="28"/>
          <w:lang w:val="vi-VN"/>
        </w:rPr>
        <w:t>TỔ CHỨC THỰC HIỆN</w:t>
      </w:r>
      <w:bookmarkEnd w:id="0"/>
    </w:p>
    <w:p w14:paraId="2DFB61D5" w14:textId="77777777" w:rsidR="00215A0E" w:rsidRPr="00CA60FA" w:rsidRDefault="00215A0E" w:rsidP="00843DD4">
      <w:pPr>
        <w:spacing w:before="60" w:after="60" w:line="276" w:lineRule="auto"/>
        <w:ind w:firstLine="709"/>
        <w:jc w:val="both"/>
        <w:rPr>
          <w:b/>
          <w:bCs/>
          <w:szCs w:val="28"/>
          <w:lang w:val="vi-VN"/>
        </w:rPr>
      </w:pPr>
      <w:r w:rsidRPr="00CA60FA">
        <w:rPr>
          <w:b/>
          <w:bCs/>
          <w:szCs w:val="28"/>
          <w:lang w:val="vi-VN"/>
        </w:rPr>
        <w:t>I. LỘ TRÌNH THỰC HIỆN</w:t>
      </w:r>
    </w:p>
    <w:p w14:paraId="1FE4E7C5" w14:textId="34A1187C" w:rsidR="00215A0E" w:rsidRPr="00311C89" w:rsidRDefault="00215A0E" w:rsidP="00843DD4">
      <w:pPr>
        <w:pStyle w:val="NormalWeb"/>
        <w:spacing w:before="60" w:beforeAutospacing="0" w:after="60" w:afterAutospacing="0" w:line="276" w:lineRule="auto"/>
        <w:ind w:right="61" w:firstLine="719"/>
        <w:jc w:val="both"/>
        <w:rPr>
          <w:sz w:val="28"/>
          <w:szCs w:val="28"/>
        </w:rPr>
      </w:pPr>
      <w:r w:rsidRPr="00CA60FA">
        <w:rPr>
          <w:b/>
          <w:bCs/>
          <w:sz w:val="28"/>
          <w:szCs w:val="28"/>
          <w:lang w:val="vi-VN"/>
        </w:rPr>
        <w:t>1.</w:t>
      </w:r>
      <w:r w:rsidRPr="00CA60FA">
        <w:rPr>
          <w:bCs/>
          <w:sz w:val="28"/>
          <w:szCs w:val="28"/>
          <w:lang w:val="vi-VN"/>
        </w:rPr>
        <w:t xml:space="preserve"> Xây dựng Dự thảo Đề án </w:t>
      </w:r>
      <w:r w:rsidR="00311C89" w:rsidRPr="00311C89">
        <w:rPr>
          <w:bCs/>
          <w:sz w:val="28"/>
          <w:szCs w:val="28"/>
          <w:lang w:val="vi-VN"/>
        </w:rPr>
        <w:t xml:space="preserve">Thành lập các phòng chuyên môn thuộc Ủy ban nhân dân xã </w:t>
      </w:r>
      <w:r w:rsidRPr="00CA60FA">
        <w:rPr>
          <w:bCs/>
          <w:sz w:val="28"/>
          <w:szCs w:val="28"/>
          <w:lang w:val="vi-VN"/>
        </w:rPr>
        <w:t xml:space="preserve">và Dự thảo quy định chức năng, nhiệm vụ, quyền hạn của các cơ quan dự kiến </w:t>
      </w:r>
      <w:r w:rsidR="00311C89">
        <w:rPr>
          <w:bCs/>
          <w:sz w:val="28"/>
          <w:szCs w:val="28"/>
        </w:rPr>
        <w:t>thành lập</w:t>
      </w:r>
      <w:r w:rsidRPr="00CA60FA">
        <w:rPr>
          <w:bCs/>
          <w:sz w:val="28"/>
          <w:szCs w:val="28"/>
          <w:lang w:val="vi-VN"/>
        </w:rPr>
        <w:t xml:space="preserve">; </w:t>
      </w:r>
      <w:r w:rsidRPr="00CA60FA">
        <w:rPr>
          <w:sz w:val="28"/>
          <w:szCs w:val="28"/>
          <w:lang w:val="vi-VN" w:eastAsia="vi-VN"/>
        </w:rPr>
        <w:t>B</w:t>
      </w:r>
      <w:r w:rsidRPr="00CA60FA">
        <w:rPr>
          <w:sz w:val="28"/>
          <w:szCs w:val="28"/>
          <w:lang w:val="vi-VN"/>
        </w:rPr>
        <w:t xml:space="preserve">áo cáo Ban Thường vụ </w:t>
      </w:r>
      <w:r w:rsidR="00311C89">
        <w:rPr>
          <w:sz w:val="28"/>
          <w:szCs w:val="28"/>
        </w:rPr>
        <w:t>Đảng</w:t>
      </w:r>
      <w:r w:rsidRPr="00CA60FA">
        <w:rPr>
          <w:sz w:val="28"/>
          <w:szCs w:val="28"/>
          <w:lang w:val="vi-VN"/>
        </w:rPr>
        <w:t xml:space="preserve"> ủy xem xét, cho ý kiến; trình HĐND </w:t>
      </w:r>
      <w:r w:rsidR="00311C89">
        <w:rPr>
          <w:sz w:val="28"/>
          <w:szCs w:val="28"/>
        </w:rPr>
        <w:t>xã</w:t>
      </w:r>
      <w:r w:rsidRPr="00CA60FA">
        <w:rPr>
          <w:sz w:val="28"/>
          <w:szCs w:val="28"/>
          <w:lang w:val="vi-VN"/>
        </w:rPr>
        <w:t xml:space="preserve"> thông qua.</w:t>
      </w:r>
      <w:r w:rsidR="00311C89">
        <w:rPr>
          <w:sz w:val="28"/>
          <w:szCs w:val="28"/>
        </w:rPr>
        <w:t xml:space="preserve"> Chậm nhất trong </w:t>
      </w:r>
      <w:r w:rsidR="00311C89" w:rsidRPr="00C248EE">
        <w:rPr>
          <w:b/>
          <w:bCs/>
          <w:sz w:val="28"/>
          <w:szCs w:val="28"/>
        </w:rPr>
        <w:t xml:space="preserve">ngày </w:t>
      </w:r>
      <w:r w:rsidR="00EE4B7D" w:rsidRPr="00C248EE">
        <w:rPr>
          <w:b/>
          <w:bCs/>
          <w:sz w:val="28"/>
          <w:szCs w:val="28"/>
        </w:rPr>
        <w:t>0</w:t>
      </w:r>
      <w:r w:rsidR="00311C89" w:rsidRPr="00C248EE">
        <w:rPr>
          <w:b/>
          <w:bCs/>
          <w:sz w:val="28"/>
          <w:szCs w:val="28"/>
        </w:rPr>
        <w:t>1/7/2025</w:t>
      </w:r>
    </w:p>
    <w:p w14:paraId="23F69F71" w14:textId="42565025" w:rsidR="00215A0E" w:rsidRPr="00CA60FA" w:rsidRDefault="00360C7C" w:rsidP="00843DD4">
      <w:pPr>
        <w:spacing w:before="60" w:after="60" w:line="276" w:lineRule="auto"/>
        <w:ind w:firstLine="720"/>
        <w:jc w:val="both"/>
        <w:rPr>
          <w:szCs w:val="28"/>
          <w:lang w:val="vi-VN"/>
        </w:rPr>
      </w:pPr>
      <w:r>
        <w:rPr>
          <w:rFonts w:eastAsia="Times New Roman" w:cs="Times New Roman"/>
          <w:b/>
          <w:spacing w:val="4"/>
          <w:szCs w:val="24"/>
          <w:lang w:eastAsia="vi-VN"/>
        </w:rPr>
        <w:t>2</w:t>
      </w:r>
      <w:r w:rsidR="00215A0E" w:rsidRPr="00CA60FA">
        <w:rPr>
          <w:rFonts w:eastAsia="Times New Roman" w:cs="Times New Roman"/>
          <w:b/>
          <w:spacing w:val="4"/>
          <w:szCs w:val="24"/>
          <w:lang w:val="vi-VN" w:eastAsia="vi-VN"/>
        </w:rPr>
        <w:t>.</w:t>
      </w:r>
      <w:r w:rsidR="00215A0E" w:rsidRPr="00CA60FA">
        <w:rPr>
          <w:rFonts w:eastAsia="Times New Roman" w:cs="Times New Roman"/>
          <w:spacing w:val="4"/>
          <w:szCs w:val="24"/>
          <w:lang w:val="vi-VN" w:eastAsia="vi-VN"/>
        </w:rPr>
        <w:t xml:space="preserve"> V</w:t>
      </w:r>
      <w:r w:rsidR="00215A0E" w:rsidRPr="00A91B9C">
        <w:rPr>
          <w:rFonts w:eastAsia="Times New Roman" w:cs="Times New Roman"/>
          <w:spacing w:val="4"/>
          <w:szCs w:val="24"/>
          <w:lang w:val="vi-VN" w:eastAsia="vi-VN"/>
        </w:rPr>
        <w:t xml:space="preserve">iệc </w:t>
      </w:r>
      <w:r>
        <w:rPr>
          <w:rFonts w:eastAsia="Times New Roman" w:cs="Times New Roman"/>
          <w:spacing w:val="4"/>
          <w:szCs w:val="24"/>
          <w:lang w:eastAsia="vi-VN"/>
        </w:rPr>
        <w:t>thành lập</w:t>
      </w:r>
      <w:r w:rsidR="00215A0E" w:rsidRPr="00CA60FA">
        <w:rPr>
          <w:rFonts w:eastAsia="Times New Roman" w:cs="Times New Roman"/>
          <w:spacing w:val="4"/>
          <w:szCs w:val="24"/>
          <w:lang w:val="vi-VN" w:eastAsia="vi-VN"/>
        </w:rPr>
        <w:t xml:space="preserve"> các cơ quan chuyên môn thuộc Ủy ban nhân dân </w:t>
      </w:r>
      <w:r>
        <w:rPr>
          <w:rFonts w:eastAsia="Times New Roman" w:cs="Times New Roman"/>
          <w:spacing w:val="4"/>
          <w:szCs w:val="24"/>
          <w:lang w:eastAsia="vi-VN"/>
        </w:rPr>
        <w:t xml:space="preserve">xã </w:t>
      </w:r>
      <w:r w:rsidR="00215A0E" w:rsidRPr="00A91B9C">
        <w:rPr>
          <w:rFonts w:eastAsia="Times New Roman" w:cs="Times New Roman"/>
          <w:spacing w:val="4"/>
          <w:szCs w:val="24"/>
          <w:lang w:val="vi-VN" w:eastAsia="vi-VN"/>
        </w:rPr>
        <w:t xml:space="preserve">hoàn thành </w:t>
      </w:r>
      <w:r>
        <w:rPr>
          <w:rFonts w:eastAsia="Times New Roman" w:cs="Times New Roman"/>
          <w:spacing w:val="4"/>
          <w:szCs w:val="24"/>
          <w:lang w:eastAsia="vi-VN"/>
        </w:rPr>
        <w:t>trong</w:t>
      </w:r>
      <w:r w:rsidR="00215A0E" w:rsidRPr="00CA60FA">
        <w:rPr>
          <w:rFonts w:eastAsia="Times New Roman" w:cs="Times New Roman"/>
          <w:spacing w:val="4"/>
          <w:szCs w:val="24"/>
          <w:lang w:val="vi-VN" w:eastAsia="vi-VN"/>
        </w:rPr>
        <w:t xml:space="preserve"> ngày </w:t>
      </w:r>
      <w:r>
        <w:rPr>
          <w:rFonts w:eastAsia="Times New Roman" w:cs="Times New Roman"/>
          <w:spacing w:val="4"/>
          <w:szCs w:val="24"/>
          <w:lang w:eastAsia="vi-VN"/>
        </w:rPr>
        <w:t>01</w:t>
      </w:r>
      <w:r w:rsidR="00215A0E" w:rsidRPr="00CA60FA">
        <w:rPr>
          <w:rFonts w:eastAsia="Times New Roman" w:cs="Times New Roman"/>
          <w:spacing w:val="4"/>
          <w:szCs w:val="24"/>
          <w:lang w:val="vi-VN" w:eastAsia="vi-VN"/>
        </w:rPr>
        <w:t xml:space="preserve"> tháng </w:t>
      </w:r>
      <w:r>
        <w:rPr>
          <w:rFonts w:eastAsia="Times New Roman" w:cs="Times New Roman"/>
          <w:spacing w:val="4"/>
          <w:szCs w:val="24"/>
          <w:lang w:eastAsia="vi-VN"/>
        </w:rPr>
        <w:t>7</w:t>
      </w:r>
      <w:r w:rsidR="00215A0E" w:rsidRPr="00CA60FA">
        <w:rPr>
          <w:rFonts w:eastAsia="Times New Roman" w:cs="Times New Roman"/>
          <w:spacing w:val="4"/>
          <w:szCs w:val="24"/>
          <w:lang w:val="vi-VN" w:eastAsia="vi-VN"/>
        </w:rPr>
        <w:t xml:space="preserve"> năm 2025.</w:t>
      </w:r>
    </w:p>
    <w:p w14:paraId="474F6F1E" w14:textId="77777777" w:rsidR="00215A0E" w:rsidRPr="00CA60FA" w:rsidRDefault="00215A0E" w:rsidP="00843DD4">
      <w:pPr>
        <w:pStyle w:val="NormalWeb"/>
        <w:spacing w:before="60" w:beforeAutospacing="0" w:after="60" w:afterAutospacing="0" w:line="276" w:lineRule="auto"/>
        <w:ind w:right="61" w:firstLine="719"/>
        <w:jc w:val="both"/>
        <w:rPr>
          <w:b/>
          <w:sz w:val="28"/>
          <w:szCs w:val="28"/>
          <w:lang w:val="vi-VN"/>
        </w:rPr>
      </w:pPr>
      <w:r w:rsidRPr="00CA60FA">
        <w:rPr>
          <w:b/>
          <w:sz w:val="28"/>
          <w:szCs w:val="28"/>
          <w:lang w:val="vi-VN"/>
        </w:rPr>
        <w:t>II. TRÁCH NHIỆM THỰC HIỆN</w:t>
      </w:r>
    </w:p>
    <w:p w14:paraId="4D66AD29" w14:textId="357EBD86" w:rsidR="00215A0E" w:rsidRPr="00CA60FA" w:rsidRDefault="00215A0E" w:rsidP="00843DD4">
      <w:pPr>
        <w:pStyle w:val="NormalWeb"/>
        <w:spacing w:before="60" w:beforeAutospacing="0" w:after="60" w:afterAutospacing="0" w:line="276" w:lineRule="auto"/>
        <w:ind w:right="61" w:firstLine="719"/>
        <w:jc w:val="both"/>
        <w:rPr>
          <w:sz w:val="28"/>
          <w:szCs w:val="28"/>
          <w:lang w:val="vi-VN"/>
        </w:rPr>
      </w:pPr>
      <w:r w:rsidRPr="00CA60FA">
        <w:rPr>
          <w:sz w:val="28"/>
          <w:szCs w:val="28"/>
          <w:lang w:val="vi-VN"/>
        </w:rPr>
        <w:t xml:space="preserve">Sau khi Đề án được Hội đồng nhân dân </w:t>
      </w:r>
      <w:r w:rsidR="009278D5">
        <w:rPr>
          <w:sz w:val="28"/>
          <w:szCs w:val="28"/>
        </w:rPr>
        <w:t>xã</w:t>
      </w:r>
      <w:r w:rsidRPr="00CA60FA">
        <w:rPr>
          <w:sz w:val="28"/>
          <w:szCs w:val="28"/>
          <w:lang w:val="vi-VN"/>
        </w:rPr>
        <w:t xml:space="preserve"> thông qua, UBND </w:t>
      </w:r>
      <w:r w:rsidR="000235FE">
        <w:rPr>
          <w:sz w:val="28"/>
          <w:szCs w:val="28"/>
        </w:rPr>
        <w:t>xã</w:t>
      </w:r>
      <w:r w:rsidRPr="00CA60FA">
        <w:rPr>
          <w:sz w:val="28"/>
          <w:szCs w:val="28"/>
          <w:lang w:val="vi-VN"/>
        </w:rPr>
        <w:t xml:space="preserve"> có trách nhiệm triển khai thực hiện Đề án cụ thể như sau:</w:t>
      </w:r>
    </w:p>
    <w:p w14:paraId="770DE0DF" w14:textId="2319C499" w:rsidR="00215A0E" w:rsidRPr="00CA60FA" w:rsidRDefault="00215A0E" w:rsidP="00843DD4">
      <w:pPr>
        <w:pStyle w:val="NormalWeb"/>
        <w:spacing w:before="60" w:beforeAutospacing="0" w:after="60" w:afterAutospacing="0" w:line="276" w:lineRule="auto"/>
        <w:ind w:right="61" w:firstLine="719"/>
        <w:jc w:val="both"/>
        <w:rPr>
          <w:sz w:val="28"/>
          <w:szCs w:val="28"/>
          <w:lang w:val="vi-VN"/>
        </w:rPr>
      </w:pPr>
      <w:r w:rsidRPr="00CA60FA">
        <w:rPr>
          <w:b/>
          <w:sz w:val="28"/>
          <w:szCs w:val="28"/>
          <w:lang w:val="vi-VN"/>
        </w:rPr>
        <w:t>1.</w:t>
      </w:r>
      <w:r w:rsidRPr="00CA60FA">
        <w:rPr>
          <w:sz w:val="28"/>
          <w:szCs w:val="28"/>
          <w:lang w:val="vi-VN"/>
        </w:rPr>
        <w:t xml:space="preserve"> Triển khai thực hiện Nghị quyết của HĐND </w:t>
      </w:r>
      <w:r w:rsidR="004D1193">
        <w:rPr>
          <w:sz w:val="28"/>
          <w:szCs w:val="28"/>
        </w:rPr>
        <w:t>xã</w:t>
      </w:r>
      <w:r w:rsidRPr="00CA60FA">
        <w:rPr>
          <w:sz w:val="28"/>
          <w:szCs w:val="28"/>
          <w:lang w:val="vi-VN"/>
        </w:rPr>
        <w:t xml:space="preserve"> </w:t>
      </w:r>
      <w:r w:rsidR="004D1193">
        <w:rPr>
          <w:sz w:val="28"/>
          <w:szCs w:val="28"/>
        </w:rPr>
        <w:t>t</w:t>
      </w:r>
      <w:r w:rsidR="004D1193" w:rsidRPr="004D1193">
        <w:rPr>
          <w:sz w:val="28"/>
          <w:szCs w:val="28"/>
          <w:lang w:val="vi-VN"/>
        </w:rPr>
        <w:t>hành lập các phòng chuyên môn thuộc Ủy ban nhân dân xã</w:t>
      </w:r>
      <w:r w:rsidR="0039733F">
        <w:rPr>
          <w:sz w:val="28"/>
          <w:szCs w:val="28"/>
        </w:rPr>
        <w:t xml:space="preserve"> theo quy định</w:t>
      </w:r>
      <w:r w:rsidRPr="00CA60FA">
        <w:rPr>
          <w:sz w:val="28"/>
          <w:szCs w:val="28"/>
          <w:lang w:val="vi-VN"/>
        </w:rPr>
        <w:t>.</w:t>
      </w:r>
    </w:p>
    <w:p w14:paraId="6A78C930" w14:textId="77777777" w:rsidR="00215A0E" w:rsidRPr="00CA60FA" w:rsidRDefault="00215A0E" w:rsidP="00843DD4">
      <w:pPr>
        <w:pStyle w:val="NormalWeb"/>
        <w:spacing w:before="60" w:beforeAutospacing="0" w:after="60" w:afterAutospacing="0" w:line="276" w:lineRule="auto"/>
        <w:ind w:right="61" w:firstLine="719"/>
        <w:jc w:val="both"/>
        <w:rPr>
          <w:sz w:val="28"/>
          <w:szCs w:val="28"/>
          <w:lang w:val="vi-VN"/>
        </w:rPr>
      </w:pPr>
      <w:r w:rsidRPr="00CA60FA">
        <w:rPr>
          <w:b/>
          <w:sz w:val="28"/>
          <w:szCs w:val="28"/>
          <w:lang w:val="vi-VN"/>
        </w:rPr>
        <w:lastRenderedPageBreak/>
        <w:t>2.</w:t>
      </w:r>
      <w:r w:rsidRPr="00CA60FA">
        <w:rPr>
          <w:sz w:val="28"/>
          <w:szCs w:val="28"/>
          <w:lang w:val="vi-VN"/>
        </w:rPr>
        <w:t xml:space="preserve"> Quyết định phân bổ biên chế công chức cho các cơ quan, đơn vị cho phù hợp.</w:t>
      </w:r>
    </w:p>
    <w:p w14:paraId="36CB3225" w14:textId="7CFA9980" w:rsidR="00215A0E" w:rsidRPr="00CA3B5E" w:rsidRDefault="00215A0E" w:rsidP="00843DD4">
      <w:pPr>
        <w:pStyle w:val="NormalWeb"/>
        <w:spacing w:before="60" w:beforeAutospacing="0" w:after="60" w:afterAutospacing="0" w:line="276" w:lineRule="auto"/>
        <w:ind w:right="61" w:firstLine="719"/>
        <w:jc w:val="both"/>
        <w:rPr>
          <w:sz w:val="28"/>
          <w:szCs w:val="28"/>
        </w:rPr>
      </w:pPr>
      <w:r w:rsidRPr="00CA60FA">
        <w:rPr>
          <w:b/>
          <w:sz w:val="28"/>
          <w:szCs w:val="28"/>
          <w:lang w:val="vi-VN"/>
        </w:rPr>
        <w:t>3.</w:t>
      </w:r>
      <w:r w:rsidRPr="00CA60FA">
        <w:rPr>
          <w:sz w:val="28"/>
          <w:szCs w:val="28"/>
          <w:lang w:val="vi-VN"/>
        </w:rPr>
        <w:t xml:space="preserve"> Quyết định bổ nhiệm công chức giữ chức vụ lãnh đạo quản lý</w:t>
      </w:r>
      <w:r w:rsidR="00CA3B5E">
        <w:rPr>
          <w:sz w:val="28"/>
          <w:szCs w:val="28"/>
        </w:rPr>
        <w:t>.</w:t>
      </w:r>
    </w:p>
    <w:p w14:paraId="2C4F8B03" w14:textId="09091C58" w:rsidR="00215A0E" w:rsidRPr="00CA60FA" w:rsidRDefault="00215A0E" w:rsidP="00843DD4">
      <w:pPr>
        <w:pStyle w:val="NormalWeb"/>
        <w:spacing w:before="60" w:beforeAutospacing="0" w:after="60" w:afterAutospacing="0" w:line="276" w:lineRule="auto"/>
        <w:ind w:right="61" w:firstLine="719"/>
        <w:jc w:val="both"/>
        <w:rPr>
          <w:sz w:val="28"/>
          <w:szCs w:val="28"/>
          <w:lang w:val="vi-VN"/>
        </w:rPr>
      </w:pPr>
      <w:r w:rsidRPr="00CA60FA">
        <w:rPr>
          <w:b/>
          <w:sz w:val="28"/>
          <w:szCs w:val="28"/>
          <w:lang w:val="vi-VN"/>
        </w:rPr>
        <w:t>4.</w:t>
      </w:r>
      <w:r w:rsidRPr="00CA60FA">
        <w:rPr>
          <w:sz w:val="28"/>
          <w:szCs w:val="28"/>
          <w:lang w:val="vi-VN"/>
        </w:rPr>
        <w:t xml:space="preserve"> Chỉ đạo các cơ quan, đơn vị xây dựng quy định chức năng, nhiệm vụ và quyền hạn theo Thông tư hướng dẫn của các bộ, ngành.</w:t>
      </w:r>
    </w:p>
    <w:p w14:paraId="231E6374" w14:textId="6B1C3FD3" w:rsidR="00215A0E" w:rsidRPr="00CA60FA" w:rsidRDefault="00215A0E" w:rsidP="00843DD4">
      <w:pPr>
        <w:spacing w:before="60" w:after="60" w:line="276" w:lineRule="auto"/>
        <w:ind w:firstLine="720"/>
        <w:jc w:val="both"/>
        <w:rPr>
          <w:rFonts w:cs="Times New Roman"/>
          <w:szCs w:val="28"/>
          <w:lang w:val="vi-VN"/>
        </w:rPr>
      </w:pPr>
      <w:r w:rsidRPr="00A91B9C">
        <w:rPr>
          <w:rFonts w:eastAsia="Times New Roman" w:cs="Times New Roman"/>
          <w:szCs w:val="28"/>
          <w:lang w:val="vi-VN" w:eastAsia="vi-VN"/>
        </w:rPr>
        <w:t>Trên đây là Đề án</w:t>
      </w:r>
      <w:r w:rsidRPr="00CA60FA">
        <w:rPr>
          <w:rFonts w:eastAsia="Times New Roman" w:cs="Times New Roman"/>
          <w:szCs w:val="28"/>
          <w:lang w:val="vi-VN" w:eastAsia="vi-VN"/>
        </w:rPr>
        <w:t xml:space="preserve"> </w:t>
      </w:r>
      <w:r w:rsidR="001A7DFA">
        <w:rPr>
          <w:rFonts w:eastAsia="Times New Roman" w:cs="Times New Roman"/>
          <w:szCs w:val="28"/>
          <w:lang w:eastAsia="vi-VN"/>
        </w:rPr>
        <w:t xml:space="preserve">thành lập </w:t>
      </w:r>
      <w:r w:rsidRPr="00CA60FA">
        <w:rPr>
          <w:rFonts w:eastAsia="Times New Roman" w:cs="Times New Roman"/>
          <w:szCs w:val="24"/>
          <w:lang w:val="vi-VN" w:eastAsia="vi-VN"/>
        </w:rPr>
        <w:t xml:space="preserve">các phòng chuyên môn thuộc Ủy ban nhân dân </w:t>
      </w:r>
      <w:r w:rsidR="00C95C31">
        <w:rPr>
          <w:rFonts w:eastAsia="Times New Roman" w:cs="Times New Roman"/>
          <w:szCs w:val="24"/>
          <w:lang w:eastAsia="vi-VN"/>
        </w:rPr>
        <w:t>xã Đăk Sao</w:t>
      </w:r>
      <w:r w:rsidRPr="004C18F9">
        <w:rPr>
          <w:rFonts w:eastAsia="Times New Roman" w:cs="Times New Roman"/>
          <w:szCs w:val="24"/>
          <w:lang w:val="vi-VN" w:eastAsia="vi-VN"/>
        </w:rPr>
        <w:t>.</w:t>
      </w:r>
      <w:r w:rsidRPr="00A91B9C">
        <w:rPr>
          <w:rFonts w:eastAsia="Times New Roman" w:cs="Times New Roman"/>
          <w:szCs w:val="24"/>
          <w:lang w:val="vi-VN" w:eastAsia="vi-VN"/>
        </w:rPr>
        <w:t>/.</w:t>
      </w:r>
    </w:p>
    <w:tbl>
      <w:tblPr>
        <w:tblW w:w="9356" w:type="dxa"/>
        <w:tblInd w:w="10" w:type="dxa"/>
        <w:tblLayout w:type="fixed"/>
        <w:tblCellMar>
          <w:left w:w="10" w:type="dxa"/>
          <w:right w:w="10" w:type="dxa"/>
        </w:tblCellMar>
        <w:tblLook w:val="04A0" w:firstRow="1" w:lastRow="0" w:firstColumn="1" w:lastColumn="0" w:noHBand="0" w:noVBand="1"/>
      </w:tblPr>
      <w:tblGrid>
        <w:gridCol w:w="4682"/>
        <w:gridCol w:w="4674"/>
      </w:tblGrid>
      <w:tr w:rsidR="00215A0E" w:rsidRPr="00A91B9C" w14:paraId="5F22223B" w14:textId="77777777" w:rsidTr="00E379F4">
        <w:trPr>
          <w:trHeight w:hRule="exact" w:val="2410"/>
        </w:trPr>
        <w:tc>
          <w:tcPr>
            <w:tcW w:w="4682" w:type="dxa"/>
            <w:shd w:val="clear" w:color="auto" w:fill="FFFFFF"/>
          </w:tcPr>
          <w:p w14:paraId="5FDA0D4A" w14:textId="77777777" w:rsidR="00215A0E" w:rsidRPr="00A91B9C" w:rsidRDefault="00215A0E" w:rsidP="00E379F4">
            <w:pPr>
              <w:widowControl w:val="0"/>
              <w:spacing w:after="0" w:line="240" w:lineRule="auto"/>
              <w:rPr>
                <w:rFonts w:eastAsia="Times New Roman" w:cs="Times New Roman"/>
                <w:b/>
                <w:i/>
                <w:spacing w:val="-4"/>
                <w:sz w:val="24"/>
                <w:szCs w:val="28"/>
                <w:lang w:val="vi-VN" w:eastAsia="vi-VN"/>
              </w:rPr>
            </w:pPr>
            <w:r w:rsidRPr="00A91B9C">
              <w:rPr>
                <w:rFonts w:eastAsia="Times New Roman" w:cs="Times New Roman"/>
                <w:b/>
                <w:i/>
                <w:spacing w:val="-4"/>
                <w:sz w:val="24"/>
                <w:szCs w:val="28"/>
                <w:lang w:val="vi-VN" w:eastAsia="vi-VN"/>
              </w:rPr>
              <w:t>Nơi nhận:</w:t>
            </w:r>
          </w:p>
          <w:p w14:paraId="4B3CB9E8" w14:textId="77777777" w:rsidR="00215A0E" w:rsidRPr="00A91B9C" w:rsidRDefault="00215A0E" w:rsidP="00E379F4">
            <w:pPr>
              <w:widowControl w:val="0"/>
              <w:spacing w:after="0" w:line="240" w:lineRule="auto"/>
              <w:rPr>
                <w:rFonts w:eastAsia="Times New Roman" w:cs="Times New Roman"/>
                <w:spacing w:val="-8"/>
                <w:sz w:val="22"/>
                <w:lang w:val="vi-VN" w:eastAsia="vi-VN"/>
              </w:rPr>
            </w:pPr>
            <w:r w:rsidRPr="00A91B9C">
              <w:rPr>
                <w:rFonts w:eastAsia="Times New Roman" w:cs="Times New Roman"/>
                <w:spacing w:val="-8"/>
                <w:sz w:val="22"/>
                <w:lang w:val="vi-VN" w:eastAsia="vi-VN"/>
              </w:rPr>
              <w:t>- UBND tỉnh</w:t>
            </w:r>
            <w:r w:rsidRPr="00CA60FA">
              <w:rPr>
                <w:rFonts w:eastAsia="Times New Roman" w:cs="Times New Roman"/>
                <w:spacing w:val="-8"/>
                <w:sz w:val="22"/>
                <w:lang w:val="vi-VN" w:eastAsia="vi-VN"/>
              </w:rPr>
              <w:t xml:space="preserve"> (b/c)</w:t>
            </w:r>
            <w:r w:rsidRPr="00A91B9C">
              <w:rPr>
                <w:rFonts w:eastAsia="Times New Roman" w:cs="Times New Roman"/>
                <w:spacing w:val="-8"/>
                <w:sz w:val="22"/>
                <w:lang w:val="vi-VN" w:eastAsia="vi-VN"/>
              </w:rPr>
              <w:t>;</w:t>
            </w:r>
          </w:p>
          <w:p w14:paraId="73B4D3F1" w14:textId="5213C9ED" w:rsidR="00215A0E" w:rsidRPr="00A91B9C" w:rsidRDefault="00215A0E" w:rsidP="00E379F4">
            <w:pPr>
              <w:widowControl w:val="0"/>
              <w:spacing w:after="0" w:line="240" w:lineRule="auto"/>
              <w:rPr>
                <w:rFonts w:eastAsia="Times New Roman" w:cs="Times New Roman"/>
                <w:spacing w:val="-8"/>
                <w:sz w:val="22"/>
                <w:lang w:val="vi-VN" w:eastAsia="vi-VN"/>
              </w:rPr>
            </w:pPr>
            <w:r w:rsidRPr="00A91B9C">
              <w:rPr>
                <w:rFonts w:eastAsia="Times New Roman" w:cs="Times New Roman"/>
                <w:spacing w:val="-8"/>
                <w:sz w:val="22"/>
                <w:lang w:val="vi-VN" w:eastAsia="vi-VN"/>
              </w:rPr>
              <w:t xml:space="preserve">- </w:t>
            </w:r>
            <w:r w:rsidRPr="00A91B9C">
              <w:rPr>
                <w:rFonts w:eastAsia="Times New Roman" w:cs="Times New Roman"/>
                <w:spacing w:val="-8"/>
                <w:sz w:val="22"/>
                <w:lang w:eastAsia="vi-VN"/>
              </w:rPr>
              <w:t>BTV</w:t>
            </w:r>
            <w:r w:rsidRPr="00A91B9C">
              <w:rPr>
                <w:rFonts w:eastAsia="Times New Roman" w:cs="Times New Roman"/>
                <w:spacing w:val="-8"/>
                <w:sz w:val="22"/>
                <w:lang w:val="vi-VN" w:eastAsia="vi-VN"/>
              </w:rPr>
              <w:t xml:space="preserve"> </w:t>
            </w:r>
            <w:r w:rsidR="00C95C31">
              <w:rPr>
                <w:rFonts w:eastAsia="Times New Roman" w:cs="Times New Roman"/>
                <w:spacing w:val="-8"/>
                <w:sz w:val="22"/>
                <w:lang w:eastAsia="vi-VN"/>
              </w:rPr>
              <w:t>Đảng</w:t>
            </w:r>
            <w:r w:rsidRPr="00A91B9C">
              <w:rPr>
                <w:rFonts w:eastAsia="Times New Roman" w:cs="Times New Roman"/>
                <w:spacing w:val="-8"/>
                <w:sz w:val="22"/>
                <w:lang w:val="vi-VN" w:eastAsia="vi-VN"/>
              </w:rPr>
              <w:t xml:space="preserve"> ủy</w:t>
            </w:r>
            <w:r>
              <w:rPr>
                <w:rFonts w:eastAsia="Times New Roman" w:cs="Times New Roman"/>
                <w:spacing w:val="-8"/>
                <w:sz w:val="22"/>
                <w:lang w:eastAsia="vi-VN"/>
              </w:rPr>
              <w:t xml:space="preserve"> (b/c)</w:t>
            </w:r>
            <w:r w:rsidRPr="00A91B9C">
              <w:rPr>
                <w:rFonts w:eastAsia="Times New Roman" w:cs="Times New Roman"/>
                <w:spacing w:val="-8"/>
                <w:sz w:val="22"/>
                <w:lang w:val="vi-VN" w:eastAsia="vi-VN"/>
              </w:rPr>
              <w:t>;</w:t>
            </w:r>
          </w:p>
          <w:p w14:paraId="7B33BC82" w14:textId="47910F11" w:rsidR="00215A0E" w:rsidRPr="00BB19B7" w:rsidRDefault="00215A0E" w:rsidP="00E379F4">
            <w:pPr>
              <w:widowControl w:val="0"/>
              <w:spacing w:after="0" w:line="240" w:lineRule="auto"/>
              <w:rPr>
                <w:rFonts w:eastAsia="Times New Roman" w:cs="Times New Roman"/>
                <w:spacing w:val="-8"/>
                <w:sz w:val="22"/>
                <w:lang w:val="vi-VN" w:eastAsia="vi-VN"/>
              </w:rPr>
            </w:pPr>
            <w:r w:rsidRPr="00BB19B7">
              <w:rPr>
                <w:rFonts w:eastAsia="Times New Roman" w:cs="Times New Roman"/>
                <w:spacing w:val="-8"/>
                <w:sz w:val="22"/>
                <w:lang w:val="vi-VN" w:eastAsia="vi-VN"/>
              </w:rPr>
              <w:t xml:space="preserve">- HĐND </w:t>
            </w:r>
            <w:r w:rsidR="00C95C31">
              <w:rPr>
                <w:rFonts w:eastAsia="Times New Roman" w:cs="Times New Roman"/>
                <w:spacing w:val="-8"/>
                <w:sz w:val="22"/>
                <w:lang w:eastAsia="vi-VN"/>
              </w:rPr>
              <w:t>xã</w:t>
            </w:r>
            <w:r w:rsidRPr="00BB19B7">
              <w:rPr>
                <w:rFonts w:eastAsia="Times New Roman" w:cs="Times New Roman"/>
                <w:spacing w:val="-8"/>
                <w:sz w:val="22"/>
                <w:lang w:val="vi-VN" w:eastAsia="vi-VN"/>
              </w:rPr>
              <w:t xml:space="preserve"> (trình);</w:t>
            </w:r>
          </w:p>
          <w:p w14:paraId="0AD3C017" w14:textId="77777777" w:rsidR="00215A0E" w:rsidRPr="00BB19B7" w:rsidRDefault="00215A0E" w:rsidP="00E379F4">
            <w:pPr>
              <w:widowControl w:val="0"/>
              <w:spacing w:after="0" w:line="240" w:lineRule="auto"/>
              <w:rPr>
                <w:rFonts w:eastAsia="Times New Roman" w:cs="Times New Roman"/>
                <w:spacing w:val="-8"/>
                <w:sz w:val="22"/>
                <w:lang w:val="vi-VN" w:eastAsia="vi-VN"/>
              </w:rPr>
            </w:pPr>
            <w:r w:rsidRPr="00BB19B7">
              <w:rPr>
                <w:rFonts w:eastAsia="Times New Roman" w:cs="Times New Roman"/>
                <w:spacing w:val="-8"/>
                <w:sz w:val="22"/>
                <w:lang w:val="vi-VN" w:eastAsia="vi-VN"/>
              </w:rPr>
              <w:t>- Sở Nội vụ (b/c);</w:t>
            </w:r>
          </w:p>
          <w:p w14:paraId="787CE561" w14:textId="50D8C535" w:rsidR="00215A0E" w:rsidRPr="00BB19B7" w:rsidRDefault="00215A0E" w:rsidP="00E379F4">
            <w:pPr>
              <w:widowControl w:val="0"/>
              <w:spacing w:after="0" w:line="240" w:lineRule="auto"/>
              <w:rPr>
                <w:rFonts w:eastAsia="Times New Roman" w:cs="Times New Roman"/>
                <w:spacing w:val="-8"/>
                <w:sz w:val="22"/>
                <w:lang w:val="vi-VN" w:eastAsia="vi-VN"/>
              </w:rPr>
            </w:pPr>
            <w:r w:rsidRPr="00BB19B7">
              <w:rPr>
                <w:rFonts w:eastAsia="Times New Roman" w:cs="Times New Roman"/>
                <w:spacing w:val="-8"/>
                <w:sz w:val="22"/>
                <w:lang w:val="vi-VN" w:eastAsia="vi-VN"/>
              </w:rPr>
              <w:t xml:space="preserve">- Chủ tịch, các PCT UBND </w:t>
            </w:r>
            <w:r w:rsidR="00C95C31">
              <w:rPr>
                <w:rFonts w:eastAsia="Times New Roman" w:cs="Times New Roman"/>
                <w:spacing w:val="-8"/>
                <w:sz w:val="22"/>
                <w:lang w:eastAsia="vi-VN"/>
              </w:rPr>
              <w:t>xã</w:t>
            </w:r>
            <w:r w:rsidRPr="00BB19B7">
              <w:rPr>
                <w:rFonts w:eastAsia="Times New Roman" w:cs="Times New Roman"/>
                <w:spacing w:val="-8"/>
                <w:sz w:val="22"/>
                <w:lang w:val="vi-VN" w:eastAsia="vi-VN"/>
              </w:rPr>
              <w:t>;</w:t>
            </w:r>
          </w:p>
          <w:p w14:paraId="6A78AED3" w14:textId="77777777" w:rsidR="00215A0E" w:rsidRPr="00BB19B7" w:rsidRDefault="00215A0E" w:rsidP="00E379F4">
            <w:pPr>
              <w:widowControl w:val="0"/>
              <w:spacing w:after="0" w:line="240" w:lineRule="auto"/>
              <w:rPr>
                <w:rFonts w:eastAsia="Times New Roman" w:cs="Times New Roman"/>
                <w:spacing w:val="-8"/>
                <w:sz w:val="22"/>
              </w:rPr>
            </w:pPr>
            <w:r w:rsidRPr="00BB19B7">
              <w:rPr>
                <w:rFonts w:eastAsia="Times New Roman" w:cs="Times New Roman"/>
                <w:spacing w:val="-8"/>
                <w:sz w:val="22"/>
              </w:rPr>
              <w:t>- Các cơ quan liên quan;</w:t>
            </w:r>
          </w:p>
          <w:p w14:paraId="32D7C6C5" w14:textId="77777777" w:rsidR="00215A0E" w:rsidRPr="00A91B9C" w:rsidRDefault="00215A0E" w:rsidP="00E379F4">
            <w:pPr>
              <w:widowControl w:val="0"/>
              <w:spacing w:after="0" w:line="240" w:lineRule="auto"/>
              <w:rPr>
                <w:rFonts w:eastAsia="Times New Roman" w:cs="Times New Roman"/>
                <w:spacing w:val="-8"/>
                <w:sz w:val="22"/>
                <w:lang w:val="nl-NL"/>
              </w:rPr>
            </w:pPr>
            <w:r w:rsidRPr="00A91B9C">
              <w:rPr>
                <w:rFonts w:eastAsia="Times New Roman" w:cs="Times New Roman"/>
                <w:spacing w:val="-8"/>
                <w:sz w:val="22"/>
                <w:lang w:val="nl-NL"/>
              </w:rPr>
              <w:t xml:space="preserve">- Lưu VT, </w:t>
            </w:r>
            <w:r>
              <w:rPr>
                <w:rFonts w:eastAsia="Times New Roman" w:cs="Times New Roman"/>
                <w:spacing w:val="-8"/>
                <w:sz w:val="22"/>
                <w:lang w:val="nl-NL"/>
              </w:rPr>
              <w:t>TH</w:t>
            </w:r>
            <w:r w:rsidRPr="00A91B9C">
              <w:rPr>
                <w:rFonts w:eastAsia="Times New Roman" w:cs="Times New Roman"/>
                <w:spacing w:val="-8"/>
                <w:sz w:val="22"/>
                <w:lang w:val="nl-NL"/>
              </w:rPr>
              <w:t>.</w:t>
            </w:r>
          </w:p>
          <w:p w14:paraId="1AF13F8C" w14:textId="77777777" w:rsidR="00215A0E" w:rsidRPr="00A91B9C" w:rsidRDefault="00215A0E" w:rsidP="00E379F4">
            <w:pPr>
              <w:widowControl w:val="0"/>
              <w:spacing w:after="0" w:line="240" w:lineRule="auto"/>
              <w:rPr>
                <w:rFonts w:eastAsia="Times New Roman" w:cs="Times New Roman"/>
                <w:spacing w:val="-4"/>
                <w:sz w:val="22"/>
                <w:szCs w:val="28"/>
                <w:lang w:val="nl-NL" w:eastAsia="vi-VN"/>
              </w:rPr>
            </w:pPr>
          </w:p>
        </w:tc>
        <w:tc>
          <w:tcPr>
            <w:tcW w:w="4674" w:type="dxa"/>
            <w:shd w:val="clear" w:color="auto" w:fill="FFFFFF"/>
          </w:tcPr>
          <w:p w14:paraId="341F9861" w14:textId="77777777" w:rsidR="00215A0E" w:rsidRPr="00BB19B7" w:rsidRDefault="00215A0E" w:rsidP="00E379F4">
            <w:pPr>
              <w:widowControl w:val="0"/>
              <w:spacing w:after="0" w:line="240" w:lineRule="auto"/>
              <w:jc w:val="center"/>
              <w:rPr>
                <w:rFonts w:eastAsia="Times New Roman" w:cs="Times New Roman"/>
                <w:b/>
                <w:spacing w:val="-4"/>
                <w:szCs w:val="28"/>
                <w:lang w:val="nl-NL" w:eastAsia="vi-VN"/>
              </w:rPr>
            </w:pPr>
            <w:r w:rsidRPr="00BB19B7">
              <w:rPr>
                <w:rFonts w:eastAsia="Times New Roman" w:cs="Times New Roman"/>
                <w:b/>
                <w:spacing w:val="-4"/>
                <w:szCs w:val="28"/>
                <w:lang w:val="nl-NL" w:eastAsia="vi-VN"/>
              </w:rPr>
              <w:t>TM. ỦY BAN NHÂN DÂN</w:t>
            </w:r>
          </w:p>
          <w:p w14:paraId="3B2595C2" w14:textId="77777777" w:rsidR="00215A0E" w:rsidRPr="00BB19B7" w:rsidRDefault="00215A0E" w:rsidP="00E379F4">
            <w:pPr>
              <w:widowControl w:val="0"/>
              <w:spacing w:after="0" w:line="240" w:lineRule="auto"/>
              <w:jc w:val="center"/>
              <w:rPr>
                <w:rFonts w:eastAsia="Times New Roman" w:cs="Times New Roman"/>
                <w:b/>
                <w:spacing w:val="-4"/>
                <w:szCs w:val="28"/>
                <w:lang w:val="nl-NL" w:eastAsia="vi-VN"/>
              </w:rPr>
            </w:pPr>
            <w:r w:rsidRPr="00BB19B7">
              <w:rPr>
                <w:rFonts w:eastAsia="Times New Roman" w:cs="Times New Roman"/>
                <w:b/>
                <w:spacing w:val="-4"/>
                <w:szCs w:val="28"/>
                <w:lang w:val="nl-NL" w:eastAsia="vi-VN"/>
              </w:rPr>
              <w:t>CHỦ TỊCH</w:t>
            </w:r>
          </w:p>
          <w:p w14:paraId="2BEF091F" w14:textId="77777777" w:rsidR="00215A0E" w:rsidRPr="00BB19B7" w:rsidRDefault="00215A0E" w:rsidP="00E379F4">
            <w:pPr>
              <w:widowControl w:val="0"/>
              <w:spacing w:after="0" w:line="240" w:lineRule="auto"/>
              <w:jc w:val="center"/>
              <w:rPr>
                <w:rFonts w:eastAsia="Times New Roman" w:cs="Times New Roman"/>
                <w:b/>
                <w:spacing w:val="-4"/>
                <w:szCs w:val="28"/>
                <w:lang w:val="nl-NL" w:eastAsia="vi-VN"/>
              </w:rPr>
            </w:pPr>
          </w:p>
          <w:p w14:paraId="0C3DB558" w14:textId="77777777" w:rsidR="00215A0E" w:rsidRPr="00BB19B7" w:rsidRDefault="00215A0E" w:rsidP="00E379F4">
            <w:pPr>
              <w:widowControl w:val="0"/>
              <w:spacing w:after="0" w:line="240" w:lineRule="auto"/>
              <w:jc w:val="center"/>
              <w:rPr>
                <w:rFonts w:eastAsia="Times New Roman" w:cs="Times New Roman"/>
                <w:b/>
                <w:spacing w:val="-4"/>
                <w:szCs w:val="28"/>
                <w:lang w:val="nl-NL" w:eastAsia="vi-VN"/>
              </w:rPr>
            </w:pPr>
          </w:p>
          <w:p w14:paraId="3662A498" w14:textId="77777777" w:rsidR="00215A0E" w:rsidRPr="00BB19B7" w:rsidRDefault="00215A0E" w:rsidP="00E379F4">
            <w:pPr>
              <w:widowControl w:val="0"/>
              <w:spacing w:after="0" w:line="240" w:lineRule="auto"/>
              <w:jc w:val="center"/>
              <w:rPr>
                <w:rFonts w:eastAsia="Times New Roman" w:cs="Times New Roman"/>
                <w:b/>
                <w:spacing w:val="-4"/>
                <w:szCs w:val="28"/>
                <w:lang w:val="nl-NL" w:eastAsia="vi-VN"/>
              </w:rPr>
            </w:pPr>
          </w:p>
          <w:p w14:paraId="01513AD5" w14:textId="77777777" w:rsidR="00215A0E" w:rsidRPr="00BB19B7" w:rsidRDefault="00215A0E" w:rsidP="00E379F4">
            <w:pPr>
              <w:widowControl w:val="0"/>
              <w:spacing w:after="0" w:line="240" w:lineRule="auto"/>
              <w:jc w:val="center"/>
              <w:rPr>
                <w:rFonts w:eastAsia="Times New Roman" w:cs="Times New Roman"/>
                <w:b/>
                <w:spacing w:val="-4"/>
                <w:szCs w:val="28"/>
                <w:lang w:val="nl-NL" w:eastAsia="vi-VN"/>
              </w:rPr>
            </w:pPr>
          </w:p>
          <w:p w14:paraId="244AA82A" w14:textId="43E62BD5" w:rsidR="00215A0E" w:rsidRPr="00A91B9C" w:rsidRDefault="00C95C31" w:rsidP="00E379F4">
            <w:pPr>
              <w:widowControl w:val="0"/>
              <w:spacing w:after="0" w:line="240" w:lineRule="auto"/>
              <w:jc w:val="center"/>
              <w:rPr>
                <w:rFonts w:eastAsia="Times New Roman" w:cs="Times New Roman"/>
                <w:b/>
                <w:spacing w:val="-4"/>
                <w:szCs w:val="28"/>
                <w:lang w:eastAsia="vi-VN"/>
              </w:rPr>
            </w:pPr>
            <w:r>
              <w:rPr>
                <w:rFonts w:eastAsia="Times New Roman" w:cs="Times New Roman"/>
                <w:b/>
                <w:spacing w:val="-4"/>
                <w:szCs w:val="28"/>
                <w:lang w:eastAsia="vi-VN"/>
              </w:rPr>
              <w:t>Dương Thành Long</w:t>
            </w:r>
          </w:p>
        </w:tc>
      </w:tr>
    </w:tbl>
    <w:p w14:paraId="1FFEB8DD" w14:textId="77777777" w:rsidR="00215A0E" w:rsidRPr="00763BF0" w:rsidRDefault="00215A0E" w:rsidP="00F5230C">
      <w:pPr>
        <w:spacing w:after="0" w:line="240" w:lineRule="auto"/>
        <w:ind w:firstLine="562"/>
        <w:jc w:val="both"/>
        <w:rPr>
          <w:rFonts w:eastAsia="Times New Roman" w:cs="Times New Roman"/>
          <w:szCs w:val="24"/>
          <w:lang w:eastAsia="vi-VN"/>
        </w:rPr>
      </w:pPr>
    </w:p>
    <w:sectPr w:rsidR="00215A0E" w:rsidRPr="00763BF0" w:rsidSect="00EC6E4E">
      <w:headerReference w:type="even" r:id="rId8"/>
      <w:headerReference w:type="default" r:id="rId9"/>
      <w:pgSz w:w="11907" w:h="16840" w:code="9"/>
      <w:pgMar w:top="1134" w:right="851" w:bottom="1134" w:left="1701" w:header="374" w:footer="159" w:gutter="0"/>
      <w:pgNumType w:start="1"/>
      <w:cols w:space="708"/>
      <w:titlePg/>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8E943" w14:textId="77777777" w:rsidR="004E3240" w:rsidRDefault="004E3240">
      <w:pPr>
        <w:spacing w:after="0" w:line="240" w:lineRule="auto"/>
      </w:pPr>
      <w:r>
        <w:separator/>
      </w:r>
    </w:p>
  </w:endnote>
  <w:endnote w:type="continuationSeparator" w:id="0">
    <w:p w14:paraId="4DE75B24" w14:textId="77777777" w:rsidR="004E3240" w:rsidRDefault="004E32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D26B9" w14:textId="77777777" w:rsidR="004E3240" w:rsidRDefault="004E3240">
      <w:pPr>
        <w:spacing w:after="0" w:line="240" w:lineRule="auto"/>
      </w:pPr>
      <w:r>
        <w:separator/>
      </w:r>
    </w:p>
  </w:footnote>
  <w:footnote w:type="continuationSeparator" w:id="0">
    <w:p w14:paraId="4DB828AF" w14:textId="77777777" w:rsidR="004E3240" w:rsidRDefault="004E32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1836A" w14:textId="77777777" w:rsidR="00D8169A" w:rsidRDefault="00D8169A" w:rsidP="0024591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A4B71EB" w14:textId="77777777" w:rsidR="00D8169A" w:rsidRDefault="00D81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4A0F6" w14:textId="469DFA07" w:rsidR="00D8169A" w:rsidRDefault="00D8169A" w:rsidP="002A0AC8">
    <w:pPr>
      <w:pStyle w:val="Header"/>
      <w:spacing w:before="360"/>
      <w:jc w:val="center"/>
    </w:pPr>
    <w:r w:rsidRPr="002A0AC8">
      <w:rPr>
        <w:sz w:val="24"/>
        <w:szCs w:val="24"/>
      </w:rPr>
      <w:fldChar w:fldCharType="begin"/>
    </w:r>
    <w:r w:rsidRPr="002A0AC8">
      <w:rPr>
        <w:sz w:val="24"/>
        <w:szCs w:val="24"/>
      </w:rPr>
      <w:instrText xml:space="preserve"> PAGE   \* MERGEFORMAT </w:instrText>
    </w:r>
    <w:r w:rsidRPr="002A0AC8">
      <w:rPr>
        <w:sz w:val="24"/>
        <w:szCs w:val="24"/>
      </w:rPr>
      <w:fldChar w:fldCharType="separate"/>
    </w:r>
    <w:r w:rsidR="001A328B">
      <w:rPr>
        <w:noProof/>
        <w:sz w:val="24"/>
        <w:szCs w:val="24"/>
      </w:rPr>
      <w:t>23</w:t>
    </w:r>
    <w:r w:rsidRPr="002A0AC8">
      <w:rPr>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92841"/>
    <w:multiLevelType w:val="hybridMultilevel"/>
    <w:tmpl w:val="FAC85BE6"/>
    <w:lvl w:ilvl="0" w:tplc="04090001">
      <w:start w:val="1"/>
      <w:numFmt w:val="bullet"/>
      <w:lvlText w:val=""/>
      <w:lvlJc w:val="left"/>
      <w:pPr>
        <w:ind w:left="1373" w:hanging="360"/>
      </w:pPr>
      <w:rPr>
        <w:rFonts w:ascii="Symbol" w:hAnsi="Symbol" w:hint="default"/>
      </w:rPr>
    </w:lvl>
    <w:lvl w:ilvl="1" w:tplc="04090003" w:tentative="1">
      <w:start w:val="1"/>
      <w:numFmt w:val="bullet"/>
      <w:lvlText w:val="o"/>
      <w:lvlJc w:val="left"/>
      <w:pPr>
        <w:ind w:left="2093" w:hanging="360"/>
      </w:pPr>
      <w:rPr>
        <w:rFonts w:ascii="Courier New" w:hAnsi="Courier New" w:cs="Courier New" w:hint="default"/>
      </w:rPr>
    </w:lvl>
    <w:lvl w:ilvl="2" w:tplc="04090005" w:tentative="1">
      <w:start w:val="1"/>
      <w:numFmt w:val="bullet"/>
      <w:lvlText w:val=""/>
      <w:lvlJc w:val="left"/>
      <w:pPr>
        <w:ind w:left="2813" w:hanging="360"/>
      </w:pPr>
      <w:rPr>
        <w:rFonts w:ascii="Wingdings" w:hAnsi="Wingdings" w:hint="default"/>
      </w:rPr>
    </w:lvl>
    <w:lvl w:ilvl="3" w:tplc="04090001" w:tentative="1">
      <w:start w:val="1"/>
      <w:numFmt w:val="bullet"/>
      <w:lvlText w:val=""/>
      <w:lvlJc w:val="left"/>
      <w:pPr>
        <w:ind w:left="3533" w:hanging="360"/>
      </w:pPr>
      <w:rPr>
        <w:rFonts w:ascii="Symbol" w:hAnsi="Symbol" w:hint="default"/>
      </w:rPr>
    </w:lvl>
    <w:lvl w:ilvl="4" w:tplc="04090003" w:tentative="1">
      <w:start w:val="1"/>
      <w:numFmt w:val="bullet"/>
      <w:lvlText w:val="o"/>
      <w:lvlJc w:val="left"/>
      <w:pPr>
        <w:ind w:left="4253" w:hanging="360"/>
      </w:pPr>
      <w:rPr>
        <w:rFonts w:ascii="Courier New" w:hAnsi="Courier New" w:cs="Courier New" w:hint="default"/>
      </w:rPr>
    </w:lvl>
    <w:lvl w:ilvl="5" w:tplc="04090005" w:tentative="1">
      <w:start w:val="1"/>
      <w:numFmt w:val="bullet"/>
      <w:lvlText w:val=""/>
      <w:lvlJc w:val="left"/>
      <w:pPr>
        <w:ind w:left="4973" w:hanging="360"/>
      </w:pPr>
      <w:rPr>
        <w:rFonts w:ascii="Wingdings" w:hAnsi="Wingdings" w:hint="default"/>
      </w:rPr>
    </w:lvl>
    <w:lvl w:ilvl="6" w:tplc="04090001" w:tentative="1">
      <w:start w:val="1"/>
      <w:numFmt w:val="bullet"/>
      <w:lvlText w:val=""/>
      <w:lvlJc w:val="left"/>
      <w:pPr>
        <w:ind w:left="5693" w:hanging="360"/>
      </w:pPr>
      <w:rPr>
        <w:rFonts w:ascii="Symbol" w:hAnsi="Symbol" w:hint="default"/>
      </w:rPr>
    </w:lvl>
    <w:lvl w:ilvl="7" w:tplc="04090003" w:tentative="1">
      <w:start w:val="1"/>
      <w:numFmt w:val="bullet"/>
      <w:lvlText w:val="o"/>
      <w:lvlJc w:val="left"/>
      <w:pPr>
        <w:ind w:left="6413" w:hanging="360"/>
      </w:pPr>
      <w:rPr>
        <w:rFonts w:ascii="Courier New" w:hAnsi="Courier New" w:cs="Courier New" w:hint="default"/>
      </w:rPr>
    </w:lvl>
    <w:lvl w:ilvl="8" w:tplc="04090005" w:tentative="1">
      <w:start w:val="1"/>
      <w:numFmt w:val="bullet"/>
      <w:lvlText w:val=""/>
      <w:lvlJc w:val="left"/>
      <w:pPr>
        <w:ind w:left="7133" w:hanging="360"/>
      </w:pPr>
      <w:rPr>
        <w:rFonts w:ascii="Wingdings" w:hAnsi="Wingdings" w:hint="default"/>
      </w:rPr>
    </w:lvl>
  </w:abstractNum>
  <w:abstractNum w:abstractNumId="1" w15:restartNumberingAfterBreak="0">
    <w:nsid w:val="10071BC4"/>
    <w:multiLevelType w:val="hybridMultilevel"/>
    <w:tmpl w:val="C876E0C6"/>
    <w:lvl w:ilvl="0" w:tplc="EA7672E2">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15:restartNumberingAfterBreak="0">
    <w:nsid w:val="14680A9F"/>
    <w:multiLevelType w:val="hybridMultilevel"/>
    <w:tmpl w:val="B90A37F8"/>
    <w:lvl w:ilvl="0" w:tplc="AA5E73F4">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350A0453"/>
    <w:multiLevelType w:val="hybridMultilevel"/>
    <w:tmpl w:val="75F249C4"/>
    <w:lvl w:ilvl="0" w:tplc="137A6C9E">
      <w:start w:val="1"/>
      <w:numFmt w:val="upperRoman"/>
      <w:lvlText w:val="%1."/>
      <w:lvlJc w:val="left"/>
      <w:pPr>
        <w:ind w:left="1282" w:hanging="72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 w15:restartNumberingAfterBreak="0">
    <w:nsid w:val="39A64CF5"/>
    <w:multiLevelType w:val="hybridMultilevel"/>
    <w:tmpl w:val="4038FE04"/>
    <w:lvl w:ilvl="0" w:tplc="23A86F82">
      <w:start w:val="1"/>
      <w:numFmt w:val="decimal"/>
      <w:lvlText w:val="%1."/>
      <w:lvlJc w:val="left"/>
      <w:pPr>
        <w:ind w:left="1080" w:hanging="360"/>
      </w:pPr>
      <w:rPr>
        <w:rFonts w:eastAsiaTheme="min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A76068E"/>
    <w:multiLevelType w:val="hybridMultilevel"/>
    <w:tmpl w:val="1C5E993A"/>
    <w:lvl w:ilvl="0" w:tplc="74848EE2">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6" w15:restartNumberingAfterBreak="0">
    <w:nsid w:val="3C1F42D7"/>
    <w:multiLevelType w:val="hybridMultilevel"/>
    <w:tmpl w:val="C52E26EE"/>
    <w:lvl w:ilvl="0" w:tplc="D9484D70">
      <w:start w:val="1"/>
      <w:numFmt w:val="lowerLetter"/>
      <w:lvlText w:val="%1)"/>
      <w:lvlJc w:val="left"/>
      <w:pPr>
        <w:ind w:left="1318" w:hanging="305"/>
      </w:pPr>
      <w:rPr>
        <w:rFonts w:ascii="Times New Roman" w:eastAsia="Times New Roman" w:hAnsi="Times New Roman" w:cs="Times New Roman" w:hint="default"/>
        <w:b/>
        <w:bCs/>
        <w:spacing w:val="0"/>
        <w:w w:val="100"/>
        <w:sz w:val="28"/>
        <w:szCs w:val="28"/>
        <w:lang w:val="vi" w:eastAsia="en-US" w:bidi="ar-SA"/>
      </w:rPr>
    </w:lvl>
    <w:lvl w:ilvl="1" w:tplc="514EB276">
      <w:numFmt w:val="bullet"/>
      <w:lvlText w:val="•"/>
      <w:lvlJc w:val="left"/>
      <w:pPr>
        <w:ind w:left="2176" w:hanging="305"/>
      </w:pPr>
      <w:rPr>
        <w:rFonts w:hint="default"/>
        <w:lang w:val="vi" w:eastAsia="en-US" w:bidi="ar-SA"/>
      </w:rPr>
    </w:lvl>
    <w:lvl w:ilvl="2" w:tplc="03A42086">
      <w:numFmt w:val="bullet"/>
      <w:lvlText w:val="•"/>
      <w:lvlJc w:val="left"/>
      <w:pPr>
        <w:ind w:left="3033" w:hanging="305"/>
      </w:pPr>
      <w:rPr>
        <w:rFonts w:hint="default"/>
        <w:lang w:val="vi" w:eastAsia="en-US" w:bidi="ar-SA"/>
      </w:rPr>
    </w:lvl>
    <w:lvl w:ilvl="3" w:tplc="0A6E9C56">
      <w:numFmt w:val="bullet"/>
      <w:lvlText w:val="•"/>
      <w:lvlJc w:val="left"/>
      <w:pPr>
        <w:ind w:left="3889" w:hanging="305"/>
      </w:pPr>
      <w:rPr>
        <w:rFonts w:hint="default"/>
        <w:lang w:val="vi" w:eastAsia="en-US" w:bidi="ar-SA"/>
      </w:rPr>
    </w:lvl>
    <w:lvl w:ilvl="4" w:tplc="176AB394">
      <w:numFmt w:val="bullet"/>
      <w:lvlText w:val="•"/>
      <w:lvlJc w:val="left"/>
      <w:pPr>
        <w:ind w:left="4746" w:hanging="305"/>
      </w:pPr>
      <w:rPr>
        <w:rFonts w:hint="default"/>
        <w:lang w:val="vi" w:eastAsia="en-US" w:bidi="ar-SA"/>
      </w:rPr>
    </w:lvl>
    <w:lvl w:ilvl="5" w:tplc="DB7A8A76">
      <w:numFmt w:val="bullet"/>
      <w:lvlText w:val="•"/>
      <w:lvlJc w:val="left"/>
      <w:pPr>
        <w:ind w:left="5603" w:hanging="305"/>
      </w:pPr>
      <w:rPr>
        <w:rFonts w:hint="default"/>
        <w:lang w:val="vi" w:eastAsia="en-US" w:bidi="ar-SA"/>
      </w:rPr>
    </w:lvl>
    <w:lvl w:ilvl="6" w:tplc="4E3266C4">
      <w:numFmt w:val="bullet"/>
      <w:lvlText w:val="•"/>
      <w:lvlJc w:val="left"/>
      <w:pPr>
        <w:ind w:left="6459" w:hanging="305"/>
      </w:pPr>
      <w:rPr>
        <w:rFonts w:hint="default"/>
        <w:lang w:val="vi" w:eastAsia="en-US" w:bidi="ar-SA"/>
      </w:rPr>
    </w:lvl>
    <w:lvl w:ilvl="7" w:tplc="E7041516">
      <w:numFmt w:val="bullet"/>
      <w:lvlText w:val="•"/>
      <w:lvlJc w:val="left"/>
      <w:pPr>
        <w:ind w:left="7316" w:hanging="305"/>
      </w:pPr>
      <w:rPr>
        <w:rFonts w:hint="default"/>
        <w:lang w:val="vi" w:eastAsia="en-US" w:bidi="ar-SA"/>
      </w:rPr>
    </w:lvl>
    <w:lvl w:ilvl="8" w:tplc="3FDAFE6C">
      <w:numFmt w:val="bullet"/>
      <w:lvlText w:val="•"/>
      <w:lvlJc w:val="left"/>
      <w:pPr>
        <w:ind w:left="8173" w:hanging="305"/>
      </w:pPr>
      <w:rPr>
        <w:rFonts w:hint="default"/>
        <w:lang w:val="vi" w:eastAsia="en-US" w:bidi="ar-SA"/>
      </w:rPr>
    </w:lvl>
  </w:abstractNum>
  <w:abstractNum w:abstractNumId="7" w15:restartNumberingAfterBreak="0">
    <w:nsid w:val="40803651"/>
    <w:multiLevelType w:val="hybridMultilevel"/>
    <w:tmpl w:val="E0D878CC"/>
    <w:lvl w:ilvl="0" w:tplc="7BFA8A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C91DFE"/>
    <w:multiLevelType w:val="hybridMultilevel"/>
    <w:tmpl w:val="ABEAA67A"/>
    <w:lvl w:ilvl="0" w:tplc="2A06AD6E">
      <w:numFmt w:val="bullet"/>
      <w:lvlText w:val="-"/>
      <w:lvlJc w:val="left"/>
      <w:pPr>
        <w:ind w:left="305" w:hanging="168"/>
      </w:pPr>
      <w:rPr>
        <w:rFonts w:ascii="Times New Roman" w:eastAsia="Times New Roman" w:hAnsi="Times New Roman" w:cs="Times New Roman" w:hint="default"/>
        <w:w w:val="100"/>
        <w:sz w:val="28"/>
        <w:szCs w:val="28"/>
        <w:lang w:val="vi" w:eastAsia="en-US" w:bidi="ar-SA"/>
      </w:rPr>
    </w:lvl>
    <w:lvl w:ilvl="1" w:tplc="EF5C22EC">
      <w:numFmt w:val="bullet"/>
      <w:lvlText w:val="•"/>
      <w:lvlJc w:val="left"/>
      <w:pPr>
        <w:ind w:left="1258" w:hanging="168"/>
      </w:pPr>
      <w:rPr>
        <w:rFonts w:hint="default"/>
        <w:lang w:val="vi" w:eastAsia="en-US" w:bidi="ar-SA"/>
      </w:rPr>
    </w:lvl>
    <w:lvl w:ilvl="2" w:tplc="2F261B98">
      <w:numFmt w:val="bullet"/>
      <w:lvlText w:val="•"/>
      <w:lvlJc w:val="left"/>
      <w:pPr>
        <w:ind w:left="2217" w:hanging="168"/>
      </w:pPr>
      <w:rPr>
        <w:rFonts w:hint="default"/>
        <w:lang w:val="vi" w:eastAsia="en-US" w:bidi="ar-SA"/>
      </w:rPr>
    </w:lvl>
    <w:lvl w:ilvl="3" w:tplc="F7040DF6">
      <w:numFmt w:val="bullet"/>
      <w:lvlText w:val="•"/>
      <w:lvlJc w:val="left"/>
      <w:pPr>
        <w:ind w:left="3175" w:hanging="168"/>
      </w:pPr>
      <w:rPr>
        <w:rFonts w:hint="default"/>
        <w:lang w:val="vi" w:eastAsia="en-US" w:bidi="ar-SA"/>
      </w:rPr>
    </w:lvl>
    <w:lvl w:ilvl="4" w:tplc="0D189E48">
      <w:numFmt w:val="bullet"/>
      <w:lvlText w:val="•"/>
      <w:lvlJc w:val="left"/>
      <w:pPr>
        <w:ind w:left="4134" w:hanging="168"/>
      </w:pPr>
      <w:rPr>
        <w:rFonts w:hint="default"/>
        <w:lang w:val="vi" w:eastAsia="en-US" w:bidi="ar-SA"/>
      </w:rPr>
    </w:lvl>
    <w:lvl w:ilvl="5" w:tplc="C0564A7E">
      <w:numFmt w:val="bullet"/>
      <w:lvlText w:val="•"/>
      <w:lvlJc w:val="left"/>
      <w:pPr>
        <w:ind w:left="5093" w:hanging="168"/>
      </w:pPr>
      <w:rPr>
        <w:rFonts w:hint="default"/>
        <w:lang w:val="vi" w:eastAsia="en-US" w:bidi="ar-SA"/>
      </w:rPr>
    </w:lvl>
    <w:lvl w:ilvl="6" w:tplc="27403BA0">
      <w:numFmt w:val="bullet"/>
      <w:lvlText w:val="•"/>
      <w:lvlJc w:val="left"/>
      <w:pPr>
        <w:ind w:left="6051" w:hanging="168"/>
      </w:pPr>
      <w:rPr>
        <w:rFonts w:hint="default"/>
        <w:lang w:val="vi" w:eastAsia="en-US" w:bidi="ar-SA"/>
      </w:rPr>
    </w:lvl>
    <w:lvl w:ilvl="7" w:tplc="C70457B4">
      <w:numFmt w:val="bullet"/>
      <w:lvlText w:val="•"/>
      <w:lvlJc w:val="left"/>
      <w:pPr>
        <w:ind w:left="7010" w:hanging="168"/>
      </w:pPr>
      <w:rPr>
        <w:rFonts w:hint="default"/>
        <w:lang w:val="vi" w:eastAsia="en-US" w:bidi="ar-SA"/>
      </w:rPr>
    </w:lvl>
    <w:lvl w:ilvl="8" w:tplc="F050EB12">
      <w:numFmt w:val="bullet"/>
      <w:lvlText w:val="•"/>
      <w:lvlJc w:val="left"/>
      <w:pPr>
        <w:ind w:left="7969" w:hanging="168"/>
      </w:pPr>
      <w:rPr>
        <w:rFonts w:hint="default"/>
        <w:lang w:val="vi" w:eastAsia="en-US" w:bidi="ar-SA"/>
      </w:rPr>
    </w:lvl>
  </w:abstractNum>
  <w:abstractNum w:abstractNumId="9" w15:restartNumberingAfterBreak="0">
    <w:nsid w:val="616247E4"/>
    <w:multiLevelType w:val="hybridMultilevel"/>
    <w:tmpl w:val="FDE02E30"/>
    <w:lvl w:ilvl="0" w:tplc="8FF0787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0" w15:restartNumberingAfterBreak="0">
    <w:nsid w:val="670209D7"/>
    <w:multiLevelType w:val="hybridMultilevel"/>
    <w:tmpl w:val="69FA2CE0"/>
    <w:lvl w:ilvl="0" w:tplc="196CBEC2">
      <w:start w:val="1"/>
      <w:numFmt w:val="upperRoman"/>
      <w:lvlText w:val="%1."/>
      <w:lvlJc w:val="left"/>
      <w:pPr>
        <w:ind w:left="1262" w:hanging="250"/>
      </w:pPr>
      <w:rPr>
        <w:rFonts w:ascii="Times New Roman" w:eastAsia="Times New Roman" w:hAnsi="Times New Roman" w:cs="Times New Roman" w:hint="default"/>
        <w:b/>
        <w:bCs/>
        <w:w w:val="100"/>
        <w:sz w:val="28"/>
        <w:szCs w:val="28"/>
        <w:lang w:val="vi" w:eastAsia="en-US" w:bidi="ar-SA"/>
      </w:rPr>
    </w:lvl>
    <w:lvl w:ilvl="1" w:tplc="B052C7E2">
      <w:start w:val="1"/>
      <w:numFmt w:val="decimal"/>
      <w:lvlText w:val="%2."/>
      <w:lvlJc w:val="left"/>
      <w:pPr>
        <w:ind w:left="1293" w:hanging="281"/>
      </w:pPr>
      <w:rPr>
        <w:rFonts w:ascii="Times New Roman" w:eastAsia="Times New Roman" w:hAnsi="Times New Roman" w:cs="Times New Roman" w:hint="default"/>
        <w:b/>
        <w:bCs/>
        <w:w w:val="100"/>
        <w:sz w:val="28"/>
        <w:szCs w:val="28"/>
        <w:lang w:val="vi" w:eastAsia="en-US" w:bidi="ar-SA"/>
      </w:rPr>
    </w:lvl>
    <w:lvl w:ilvl="2" w:tplc="C54ED204">
      <w:numFmt w:val="bullet"/>
      <w:lvlText w:val="•"/>
      <w:lvlJc w:val="left"/>
      <w:pPr>
        <w:ind w:left="1300" w:hanging="281"/>
      </w:pPr>
      <w:rPr>
        <w:rFonts w:hint="default"/>
        <w:lang w:val="vi" w:eastAsia="en-US" w:bidi="ar-SA"/>
      </w:rPr>
    </w:lvl>
    <w:lvl w:ilvl="3" w:tplc="5FEECA5A">
      <w:numFmt w:val="bullet"/>
      <w:lvlText w:val="•"/>
      <w:lvlJc w:val="left"/>
      <w:pPr>
        <w:ind w:left="1380" w:hanging="281"/>
      </w:pPr>
      <w:rPr>
        <w:rFonts w:hint="default"/>
        <w:lang w:val="vi" w:eastAsia="en-US" w:bidi="ar-SA"/>
      </w:rPr>
    </w:lvl>
    <w:lvl w:ilvl="4" w:tplc="941ECBB8">
      <w:numFmt w:val="bullet"/>
      <w:lvlText w:val="•"/>
      <w:lvlJc w:val="left"/>
      <w:pPr>
        <w:ind w:left="2595" w:hanging="281"/>
      </w:pPr>
      <w:rPr>
        <w:rFonts w:hint="default"/>
        <w:lang w:val="vi" w:eastAsia="en-US" w:bidi="ar-SA"/>
      </w:rPr>
    </w:lvl>
    <w:lvl w:ilvl="5" w:tplc="DAE62556">
      <w:numFmt w:val="bullet"/>
      <w:lvlText w:val="•"/>
      <w:lvlJc w:val="left"/>
      <w:pPr>
        <w:ind w:left="3810" w:hanging="281"/>
      </w:pPr>
      <w:rPr>
        <w:rFonts w:hint="default"/>
        <w:lang w:val="vi" w:eastAsia="en-US" w:bidi="ar-SA"/>
      </w:rPr>
    </w:lvl>
    <w:lvl w:ilvl="6" w:tplc="DB0CFC80">
      <w:numFmt w:val="bullet"/>
      <w:lvlText w:val="•"/>
      <w:lvlJc w:val="left"/>
      <w:pPr>
        <w:ind w:left="5025" w:hanging="281"/>
      </w:pPr>
      <w:rPr>
        <w:rFonts w:hint="default"/>
        <w:lang w:val="vi" w:eastAsia="en-US" w:bidi="ar-SA"/>
      </w:rPr>
    </w:lvl>
    <w:lvl w:ilvl="7" w:tplc="8424F370">
      <w:numFmt w:val="bullet"/>
      <w:lvlText w:val="•"/>
      <w:lvlJc w:val="left"/>
      <w:pPr>
        <w:ind w:left="6240" w:hanging="281"/>
      </w:pPr>
      <w:rPr>
        <w:rFonts w:hint="default"/>
        <w:lang w:val="vi" w:eastAsia="en-US" w:bidi="ar-SA"/>
      </w:rPr>
    </w:lvl>
    <w:lvl w:ilvl="8" w:tplc="DA520442">
      <w:numFmt w:val="bullet"/>
      <w:lvlText w:val="•"/>
      <w:lvlJc w:val="left"/>
      <w:pPr>
        <w:ind w:left="7456" w:hanging="281"/>
      </w:pPr>
      <w:rPr>
        <w:rFonts w:hint="default"/>
        <w:lang w:val="vi" w:eastAsia="en-US" w:bidi="ar-SA"/>
      </w:rPr>
    </w:lvl>
  </w:abstractNum>
  <w:abstractNum w:abstractNumId="11" w15:restartNumberingAfterBreak="0">
    <w:nsid w:val="6DB4524D"/>
    <w:multiLevelType w:val="hybridMultilevel"/>
    <w:tmpl w:val="A844DD18"/>
    <w:lvl w:ilvl="0" w:tplc="9472516A">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2" w15:restartNumberingAfterBreak="0">
    <w:nsid w:val="754E1490"/>
    <w:multiLevelType w:val="hybridMultilevel"/>
    <w:tmpl w:val="C9207BAE"/>
    <w:lvl w:ilvl="0" w:tplc="04090001">
      <w:start w:val="1"/>
      <w:numFmt w:val="bullet"/>
      <w:lvlText w:val=""/>
      <w:lvlJc w:val="left"/>
      <w:pPr>
        <w:ind w:left="1274" w:hanging="250"/>
      </w:pPr>
      <w:rPr>
        <w:rFonts w:ascii="Symbol" w:hAnsi="Symbol" w:hint="default"/>
        <w:b/>
        <w:bCs/>
        <w:w w:val="100"/>
        <w:sz w:val="28"/>
        <w:szCs w:val="28"/>
        <w:lang w:val="vi" w:eastAsia="en-US" w:bidi="ar-SA"/>
      </w:rPr>
    </w:lvl>
    <w:lvl w:ilvl="1" w:tplc="6302D9D8">
      <w:start w:val="1"/>
      <w:numFmt w:val="decimal"/>
      <w:lvlText w:val="%2."/>
      <w:lvlJc w:val="left"/>
      <w:pPr>
        <w:ind w:left="1305" w:hanging="281"/>
      </w:pPr>
      <w:rPr>
        <w:rFonts w:hint="default"/>
        <w:b/>
        <w:bCs/>
        <w:w w:val="100"/>
        <w:lang w:val="vi" w:eastAsia="en-US" w:bidi="ar-SA"/>
      </w:rPr>
    </w:lvl>
    <w:lvl w:ilvl="2" w:tplc="BA7CA4E2">
      <w:numFmt w:val="bullet"/>
      <w:lvlText w:val="•"/>
      <w:lvlJc w:val="left"/>
      <w:pPr>
        <w:ind w:left="2254" w:hanging="281"/>
      </w:pPr>
      <w:rPr>
        <w:rFonts w:hint="default"/>
        <w:lang w:val="vi" w:eastAsia="en-US" w:bidi="ar-SA"/>
      </w:rPr>
    </w:lvl>
    <w:lvl w:ilvl="3" w:tplc="242AE0F0">
      <w:numFmt w:val="bullet"/>
      <w:lvlText w:val="•"/>
      <w:lvlJc w:val="left"/>
      <w:pPr>
        <w:ind w:left="3208" w:hanging="281"/>
      </w:pPr>
      <w:rPr>
        <w:rFonts w:hint="default"/>
        <w:lang w:val="vi" w:eastAsia="en-US" w:bidi="ar-SA"/>
      </w:rPr>
    </w:lvl>
    <w:lvl w:ilvl="4" w:tplc="FA36B03C">
      <w:numFmt w:val="bullet"/>
      <w:lvlText w:val="•"/>
      <w:lvlJc w:val="left"/>
      <w:pPr>
        <w:ind w:left="4162" w:hanging="281"/>
      </w:pPr>
      <w:rPr>
        <w:rFonts w:hint="default"/>
        <w:lang w:val="vi" w:eastAsia="en-US" w:bidi="ar-SA"/>
      </w:rPr>
    </w:lvl>
    <w:lvl w:ilvl="5" w:tplc="7CF2B7C4">
      <w:numFmt w:val="bullet"/>
      <w:lvlText w:val="•"/>
      <w:lvlJc w:val="left"/>
      <w:pPr>
        <w:ind w:left="5116" w:hanging="281"/>
      </w:pPr>
      <w:rPr>
        <w:rFonts w:hint="default"/>
        <w:lang w:val="vi" w:eastAsia="en-US" w:bidi="ar-SA"/>
      </w:rPr>
    </w:lvl>
    <w:lvl w:ilvl="6" w:tplc="8AF8E902">
      <w:numFmt w:val="bullet"/>
      <w:lvlText w:val="•"/>
      <w:lvlJc w:val="left"/>
      <w:pPr>
        <w:ind w:left="6070" w:hanging="281"/>
      </w:pPr>
      <w:rPr>
        <w:rFonts w:hint="default"/>
        <w:lang w:val="vi" w:eastAsia="en-US" w:bidi="ar-SA"/>
      </w:rPr>
    </w:lvl>
    <w:lvl w:ilvl="7" w:tplc="83B2B8E2">
      <w:numFmt w:val="bullet"/>
      <w:lvlText w:val="•"/>
      <w:lvlJc w:val="left"/>
      <w:pPr>
        <w:ind w:left="7024" w:hanging="281"/>
      </w:pPr>
      <w:rPr>
        <w:rFonts w:hint="default"/>
        <w:lang w:val="vi" w:eastAsia="en-US" w:bidi="ar-SA"/>
      </w:rPr>
    </w:lvl>
    <w:lvl w:ilvl="8" w:tplc="6FB635E4">
      <w:numFmt w:val="bullet"/>
      <w:lvlText w:val="•"/>
      <w:lvlJc w:val="left"/>
      <w:pPr>
        <w:ind w:left="7978" w:hanging="281"/>
      </w:pPr>
      <w:rPr>
        <w:rFonts w:hint="default"/>
        <w:lang w:val="vi" w:eastAsia="en-US" w:bidi="ar-SA"/>
      </w:rPr>
    </w:lvl>
  </w:abstractNum>
  <w:abstractNum w:abstractNumId="13" w15:restartNumberingAfterBreak="0">
    <w:nsid w:val="76462314"/>
    <w:multiLevelType w:val="hybridMultilevel"/>
    <w:tmpl w:val="D6203D9C"/>
    <w:lvl w:ilvl="0" w:tplc="0409000F">
      <w:start w:val="1"/>
      <w:numFmt w:val="decimal"/>
      <w:lvlText w:val="%1."/>
      <w:lvlJc w:val="left"/>
      <w:pPr>
        <w:ind w:left="1744" w:hanging="360"/>
      </w:pPr>
    </w:lvl>
    <w:lvl w:ilvl="1" w:tplc="04090019" w:tentative="1">
      <w:start w:val="1"/>
      <w:numFmt w:val="lowerLetter"/>
      <w:lvlText w:val="%2."/>
      <w:lvlJc w:val="left"/>
      <w:pPr>
        <w:ind w:left="2464" w:hanging="360"/>
      </w:pPr>
    </w:lvl>
    <w:lvl w:ilvl="2" w:tplc="0409001B" w:tentative="1">
      <w:start w:val="1"/>
      <w:numFmt w:val="lowerRoman"/>
      <w:lvlText w:val="%3."/>
      <w:lvlJc w:val="right"/>
      <w:pPr>
        <w:ind w:left="3184" w:hanging="180"/>
      </w:pPr>
    </w:lvl>
    <w:lvl w:ilvl="3" w:tplc="0409000F" w:tentative="1">
      <w:start w:val="1"/>
      <w:numFmt w:val="decimal"/>
      <w:lvlText w:val="%4."/>
      <w:lvlJc w:val="left"/>
      <w:pPr>
        <w:ind w:left="3904" w:hanging="360"/>
      </w:pPr>
    </w:lvl>
    <w:lvl w:ilvl="4" w:tplc="04090019" w:tentative="1">
      <w:start w:val="1"/>
      <w:numFmt w:val="lowerLetter"/>
      <w:lvlText w:val="%5."/>
      <w:lvlJc w:val="left"/>
      <w:pPr>
        <w:ind w:left="4624" w:hanging="360"/>
      </w:pPr>
    </w:lvl>
    <w:lvl w:ilvl="5" w:tplc="0409001B" w:tentative="1">
      <w:start w:val="1"/>
      <w:numFmt w:val="lowerRoman"/>
      <w:lvlText w:val="%6."/>
      <w:lvlJc w:val="right"/>
      <w:pPr>
        <w:ind w:left="5344" w:hanging="180"/>
      </w:pPr>
    </w:lvl>
    <w:lvl w:ilvl="6" w:tplc="0409000F" w:tentative="1">
      <w:start w:val="1"/>
      <w:numFmt w:val="decimal"/>
      <w:lvlText w:val="%7."/>
      <w:lvlJc w:val="left"/>
      <w:pPr>
        <w:ind w:left="6064" w:hanging="360"/>
      </w:pPr>
    </w:lvl>
    <w:lvl w:ilvl="7" w:tplc="04090019" w:tentative="1">
      <w:start w:val="1"/>
      <w:numFmt w:val="lowerLetter"/>
      <w:lvlText w:val="%8."/>
      <w:lvlJc w:val="left"/>
      <w:pPr>
        <w:ind w:left="6784" w:hanging="360"/>
      </w:pPr>
    </w:lvl>
    <w:lvl w:ilvl="8" w:tplc="0409001B" w:tentative="1">
      <w:start w:val="1"/>
      <w:numFmt w:val="lowerRoman"/>
      <w:lvlText w:val="%9."/>
      <w:lvlJc w:val="right"/>
      <w:pPr>
        <w:ind w:left="7504" w:hanging="180"/>
      </w:pPr>
    </w:lvl>
  </w:abstractNum>
  <w:num w:numId="1" w16cid:durableId="1200897407">
    <w:abstractNumId w:val="3"/>
  </w:num>
  <w:num w:numId="2" w16cid:durableId="1014771699">
    <w:abstractNumId w:val="9"/>
  </w:num>
  <w:num w:numId="3" w16cid:durableId="1935556165">
    <w:abstractNumId w:val="1"/>
  </w:num>
  <w:num w:numId="4" w16cid:durableId="1810122112">
    <w:abstractNumId w:val="11"/>
  </w:num>
  <w:num w:numId="5" w16cid:durableId="160506215">
    <w:abstractNumId w:val="5"/>
  </w:num>
  <w:num w:numId="6" w16cid:durableId="1320697840">
    <w:abstractNumId w:val="7"/>
  </w:num>
  <w:num w:numId="7" w16cid:durableId="1262452134">
    <w:abstractNumId w:val="2"/>
  </w:num>
  <w:num w:numId="8" w16cid:durableId="11689643">
    <w:abstractNumId w:val="12"/>
  </w:num>
  <w:num w:numId="9" w16cid:durableId="1142038191">
    <w:abstractNumId w:val="13"/>
  </w:num>
  <w:num w:numId="10" w16cid:durableId="1498768652">
    <w:abstractNumId w:val="6"/>
  </w:num>
  <w:num w:numId="11" w16cid:durableId="1339699757">
    <w:abstractNumId w:val="10"/>
  </w:num>
  <w:num w:numId="12" w16cid:durableId="1570916170">
    <w:abstractNumId w:val="0"/>
  </w:num>
  <w:num w:numId="13" w16cid:durableId="1480734097">
    <w:abstractNumId w:val="4"/>
  </w:num>
  <w:num w:numId="14" w16cid:durableId="15891903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50E2"/>
    <w:rsid w:val="00000CCD"/>
    <w:rsid w:val="00002FC6"/>
    <w:rsid w:val="00003786"/>
    <w:rsid w:val="00004B91"/>
    <w:rsid w:val="000110D4"/>
    <w:rsid w:val="000126E1"/>
    <w:rsid w:val="000235FE"/>
    <w:rsid w:val="00024737"/>
    <w:rsid w:val="00037C04"/>
    <w:rsid w:val="00037D0A"/>
    <w:rsid w:val="00041817"/>
    <w:rsid w:val="000460F1"/>
    <w:rsid w:val="00054F0D"/>
    <w:rsid w:val="00057C73"/>
    <w:rsid w:val="00062FC3"/>
    <w:rsid w:val="00064E1C"/>
    <w:rsid w:val="00066963"/>
    <w:rsid w:val="00070DF5"/>
    <w:rsid w:val="0007130C"/>
    <w:rsid w:val="0007462F"/>
    <w:rsid w:val="000771C0"/>
    <w:rsid w:val="000934C0"/>
    <w:rsid w:val="00095646"/>
    <w:rsid w:val="000A2CB2"/>
    <w:rsid w:val="000A2F0F"/>
    <w:rsid w:val="000A39D5"/>
    <w:rsid w:val="000B2A4B"/>
    <w:rsid w:val="000B54CE"/>
    <w:rsid w:val="000B5A96"/>
    <w:rsid w:val="000C001B"/>
    <w:rsid w:val="000C438C"/>
    <w:rsid w:val="000C443F"/>
    <w:rsid w:val="000C4DC9"/>
    <w:rsid w:val="000D0343"/>
    <w:rsid w:val="000D7B9C"/>
    <w:rsid w:val="000E1E05"/>
    <w:rsid w:val="000E274A"/>
    <w:rsid w:val="000E2EC5"/>
    <w:rsid w:val="000E3C42"/>
    <w:rsid w:val="000E5A5E"/>
    <w:rsid w:val="000F188F"/>
    <w:rsid w:val="000F2B6F"/>
    <w:rsid w:val="000F6744"/>
    <w:rsid w:val="00100E75"/>
    <w:rsid w:val="00102548"/>
    <w:rsid w:val="00104877"/>
    <w:rsid w:val="00107F8A"/>
    <w:rsid w:val="0011126E"/>
    <w:rsid w:val="001124FF"/>
    <w:rsid w:val="00120146"/>
    <w:rsid w:val="00122225"/>
    <w:rsid w:val="00125197"/>
    <w:rsid w:val="001258C2"/>
    <w:rsid w:val="00132067"/>
    <w:rsid w:val="00132207"/>
    <w:rsid w:val="00134310"/>
    <w:rsid w:val="001363F5"/>
    <w:rsid w:val="00137252"/>
    <w:rsid w:val="001553F9"/>
    <w:rsid w:val="001630DA"/>
    <w:rsid w:val="00166A9C"/>
    <w:rsid w:val="00171025"/>
    <w:rsid w:val="00176BCE"/>
    <w:rsid w:val="001809C4"/>
    <w:rsid w:val="001819E4"/>
    <w:rsid w:val="001837E9"/>
    <w:rsid w:val="00195792"/>
    <w:rsid w:val="001A328B"/>
    <w:rsid w:val="001A3731"/>
    <w:rsid w:val="001A7DFA"/>
    <w:rsid w:val="001B7FE1"/>
    <w:rsid w:val="001C46D0"/>
    <w:rsid w:val="001E1CEF"/>
    <w:rsid w:val="001E2092"/>
    <w:rsid w:val="001E66E7"/>
    <w:rsid w:val="001F62B3"/>
    <w:rsid w:val="00203883"/>
    <w:rsid w:val="002065F9"/>
    <w:rsid w:val="00207355"/>
    <w:rsid w:val="00210D32"/>
    <w:rsid w:val="00213BA6"/>
    <w:rsid w:val="00215A0E"/>
    <w:rsid w:val="0022114E"/>
    <w:rsid w:val="00221592"/>
    <w:rsid w:val="00222F05"/>
    <w:rsid w:val="0023630D"/>
    <w:rsid w:val="002455EF"/>
    <w:rsid w:val="00245736"/>
    <w:rsid w:val="0024591B"/>
    <w:rsid w:val="002474EC"/>
    <w:rsid w:val="002556FC"/>
    <w:rsid w:val="00255728"/>
    <w:rsid w:val="002579C0"/>
    <w:rsid w:val="00264730"/>
    <w:rsid w:val="002816F8"/>
    <w:rsid w:val="00281C54"/>
    <w:rsid w:val="00283D34"/>
    <w:rsid w:val="002865B6"/>
    <w:rsid w:val="00290CC1"/>
    <w:rsid w:val="0029261D"/>
    <w:rsid w:val="002A0AC8"/>
    <w:rsid w:val="002B41E7"/>
    <w:rsid w:val="002C2D37"/>
    <w:rsid w:val="002C55C2"/>
    <w:rsid w:val="002C5F86"/>
    <w:rsid w:val="002D1DA5"/>
    <w:rsid w:val="002D3A03"/>
    <w:rsid w:val="002D3E3E"/>
    <w:rsid w:val="002D7A36"/>
    <w:rsid w:val="002E0FC3"/>
    <w:rsid w:val="002E31A8"/>
    <w:rsid w:val="002F0A55"/>
    <w:rsid w:val="002F2D8E"/>
    <w:rsid w:val="002F444F"/>
    <w:rsid w:val="00301B53"/>
    <w:rsid w:val="00310012"/>
    <w:rsid w:val="00311C89"/>
    <w:rsid w:val="003124E6"/>
    <w:rsid w:val="00312F22"/>
    <w:rsid w:val="00326F48"/>
    <w:rsid w:val="0032735F"/>
    <w:rsid w:val="0034660E"/>
    <w:rsid w:val="003502EE"/>
    <w:rsid w:val="00351126"/>
    <w:rsid w:val="003605EE"/>
    <w:rsid w:val="00360955"/>
    <w:rsid w:val="00360C7C"/>
    <w:rsid w:val="00364A5B"/>
    <w:rsid w:val="00376675"/>
    <w:rsid w:val="003866B7"/>
    <w:rsid w:val="003941CB"/>
    <w:rsid w:val="00394660"/>
    <w:rsid w:val="00394CCB"/>
    <w:rsid w:val="0039733F"/>
    <w:rsid w:val="003B018C"/>
    <w:rsid w:val="003D0B49"/>
    <w:rsid w:val="003D20CC"/>
    <w:rsid w:val="003E5D9C"/>
    <w:rsid w:val="003E7801"/>
    <w:rsid w:val="003F3399"/>
    <w:rsid w:val="003F7BA8"/>
    <w:rsid w:val="004036F4"/>
    <w:rsid w:val="0040449B"/>
    <w:rsid w:val="00404918"/>
    <w:rsid w:val="004059BB"/>
    <w:rsid w:val="004076D2"/>
    <w:rsid w:val="00407852"/>
    <w:rsid w:val="004140AE"/>
    <w:rsid w:val="004156B9"/>
    <w:rsid w:val="00417D93"/>
    <w:rsid w:val="00421EA9"/>
    <w:rsid w:val="0042435A"/>
    <w:rsid w:val="00426418"/>
    <w:rsid w:val="00426C52"/>
    <w:rsid w:val="0043206F"/>
    <w:rsid w:val="004402DB"/>
    <w:rsid w:val="00445A9E"/>
    <w:rsid w:val="0044640B"/>
    <w:rsid w:val="0045026A"/>
    <w:rsid w:val="004536F1"/>
    <w:rsid w:val="00467777"/>
    <w:rsid w:val="004824D5"/>
    <w:rsid w:val="00483231"/>
    <w:rsid w:val="004833B0"/>
    <w:rsid w:val="00485B33"/>
    <w:rsid w:val="004942EC"/>
    <w:rsid w:val="004960CD"/>
    <w:rsid w:val="004A03C0"/>
    <w:rsid w:val="004A104D"/>
    <w:rsid w:val="004A1A71"/>
    <w:rsid w:val="004A200C"/>
    <w:rsid w:val="004A5B0D"/>
    <w:rsid w:val="004B00DD"/>
    <w:rsid w:val="004B531B"/>
    <w:rsid w:val="004C18F9"/>
    <w:rsid w:val="004C4F63"/>
    <w:rsid w:val="004D1193"/>
    <w:rsid w:val="004D273A"/>
    <w:rsid w:val="004D69C7"/>
    <w:rsid w:val="004D7CC1"/>
    <w:rsid w:val="004E3240"/>
    <w:rsid w:val="004E3316"/>
    <w:rsid w:val="004F6DC5"/>
    <w:rsid w:val="004F79EA"/>
    <w:rsid w:val="0051000C"/>
    <w:rsid w:val="0051361D"/>
    <w:rsid w:val="00520A4F"/>
    <w:rsid w:val="005230D9"/>
    <w:rsid w:val="00523B98"/>
    <w:rsid w:val="00535785"/>
    <w:rsid w:val="00540C0B"/>
    <w:rsid w:val="00545C18"/>
    <w:rsid w:val="0054731B"/>
    <w:rsid w:val="005519EA"/>
    <w:rsid w:val="00557D01"/>
    <w:rsid w:val="00563AFD"/>
    <w:rsid w:val="005649A2"/>
    <w:rsid w:val="00571465"/>
    <w:rsid w:val="00571A90"/>
    <w:rsid w:val="00572301"/>
    <w:rsid w:val="0058148D"/>
    <w:rsid w:val="00584417"/>
    <w:rsid w:val="00593E99"/>
    <w:rsid w:val="00594549"/>
    <w:rsid w:val="005A0627"/>
    <w:rsid w:val="005A324E"/>
    <w:rsid w:val="005B4439"/>
    <w:rsid w:val="005B47BF"/>
    <w:rsid w:val="005B79C7"/>
    <w:rsid w:val="005B7DC0"/>
    <w:rsid w:val="005E0AC3"/>
    <w:rsid w:val="005E0FA8"/>
    <w:rsid w:val="005E41AE"/>
    <w:rsid w:val="005E46A4"/>
    <w:rsid w:val="005F1BAD"/>
    <w:rsid w:val="005F3932"/>
    <w:rsid w:val="00601309"/>
    <w:rsid w:val="00601352"/>
    <w:rsid w:val="00606A2B"/>
    <w:rsid w:val="00617859"/>
    <w:rsid w:val="00621ABE"/>
    <w:rsid w:val="0062498F"/>
    <w:rsid w:val="00625C43"/>
    <w:rsid w:val="006323E1"/>
    <w:rsid w:val="0063638A"/>
    <w:rsid w:val="00637571"/>
    <w:rsid w:val="006442A7"/>
    <w:rsid w:val="0064500A"/>
    <w:rsid w:val="00653CF1"/>
    <w:rsid w:val="00655073"/>
    <w:rsid w:val="006612E2"/>
    <w:rsid w:val="0066212C"/>
    <w:rsid w:val="00663337"/>
    <w:rsid w:val="006646AF"/>
    <w:rsid w:val="00670E15"/>
    <w:rsid w:val="00673730"/>
    <w:rsid w:val="006804E8"/>
    <w:rsid w:val="00681F93"/>
    <w:rsid w:val="00686DBF"/>
    <w:rsid w:val="006940D0"/>
    <w:rsid w:val="006957AA"/>
    <w:rsid w:val="006A2BFD"/>
    <w:rsid w:val="006A3758"/>
    <w:rsid w:val="006A4328"/>
    <w:rsid w:val="006A4734"/>
    <w:rsid w:val="006B08E4"/>
    <w:rsid w:val="006B7D56"/>
    <w:rsid w:val="006C6B31"/>
    <w:rsid w:val="006D06BC"/>
    <w:rsid w:val="006D64EB"/>
    <w:rsid w:val="006E2AA5"/>
    <w:rsid w:val="006E3A14"/>
    <w:rsid w:val="006E5B08"/>
    <w:rsid w:val="006E7781"/>
    <w:rsid w:val="006F1DBF"/>
    <w:rsid w:val="006F4AB7"/>
    <w:rsid w:val="006F506A"/>
    <w:rsid w:val="006F52FF"/>
    <w:rsid w:val="00701991"/>
    <w:rsid w:val="00704642"/>
    <w:rsid w:val="00705887"/>
    <w:rsid w:val="007062DE"/>
    <w:rsid w:val="0071292D"/>
    <w:rsid w:val="00712962"/>
    <w:rsid w:val="00723EA1"/>
    <w:rsid w:val="007252C7"/>
    <w:rsid w:val="00731236"/>
    <w:rsid w:val="00735A3D"/>
    <w:rsid w:val="00736CB1"/>
    <w:rsid w:val="00741087"/>
    <w:rsid w:val="0074785E"/>
    <w:rsid w:val="00750545"/>
    <w:rsid w:val="00750B0E"/>
    <w:rsid w:val="00752F78"/>
    <w:rsid w:val="00756A2E"/>
    <w:rsid w:val="00762F05"/>
    <w:rsid w:val="007634F9"/>
    <w:rsid w:val="00763BF0"/>
    <w:rsid w:val="00773FA9"/>
    <w:rsid w:val="0077662E"/>
    <w:rsid w:val="00787B61"/>
    <w:rsid w:val="00787BBC"/>
    <w:rsid w:val="0079221B"/>
    <w:rsid w:val="0079589B"/>
    <w:rsid w:val="007B065E"/>
    <w:rsid w:val="007B0ECB"/>
    <w:rsid w:val="007B42C6"/>
    <w:rsid w:val="007B6C5B"/>
    <w:rsid w:val="007B7DFF"/>
    <w:rsid w:val="007C0DA0"/>
    <w:rsid w:val="007D06C8"/>
    <w:rsid w:val="007D4334"/>
    <w:rsid w:val="007D5FAA"/>
    <w:rsid w:val="007E6944"/>
    <w:rsid w:val="00810F8C"/>
    <w:rsid w:val="008232AD"/>
    <w:rsid w:val="0083799C"/>
    <w:rsid w:val="00843DD4"/>
    <w:rsid w:val="0084541D"/>
    <w:rsid w:val="008463EE"/>
    <w:rsid w:val="00853140"/>
    <w:rsid w:val="008561DC"/>
    <w:rsid w:val="00857A4A"/>
    <w:rsid w:val="0086047D"/>
    <w:rsid w:val="00866021"/>
    <w:rsid w:val="008665AF"/>
    <w:rsid w:val="00866DE7"/>
    <w:rsid w:val="008671BD"/>
    <w:rsid w:val="00880698"/>
    <w:rsid w:val="00884B48"/>
    <w:rsid w:val="00885BFA"/>
    <w:rsid w:val="00886BBA"/>
    <w:rsid w:val="008A2C3C"/>
    <w:rsid w:val="008A5AE1"/>
    <w:rsid w:val="008A7A7B"/>
    <w:rsid w:val="008B46D6"/>
    <w:rsid w:val="008C2DFB"/>
    <w:rsid w:val="008C48A6"/>
    <w:rsid w:val="008C5EE1"/>
    <w:rsid w:val="008C7CCA"/>
    <w:rsid w:val="008D2164"/>
    <w:rsid w:val="008D51B4"/>
    <w:rsid w:val="008E20CE"/>
    <w:rsid w:val="008E3FE6"/>
    <w:rsid w:val="008F1D2D"/>
    <w:rsid w:val="008F310A"/>
    <w:rsid w:val="008F4387"/>
    <w:rsid w:val="009011FA"/>
    <w:rsid w:val="00910638"/>
    <w:rsid w:val="0091160E"/>
    <w:rsid w:val="00913C31"/>
    <w:rsid w:val="009145AD"/>
    <w:rsid w:val="00915441"/>
    <w:rsid w:val="009155DE"/>
    <w:rsid w:val="009207F0"/>
    <w:rsid w:val="0092194A"/>
    <w:rsid w:val="0092205F"/>
    <w:rsid w:val="00924B2B"/>
    <w:rsid w:val="00926B16"/>
    <w:rsid w:val="009278D5"/>
    <w:rsid w:val="00935452"/>
    <w:rsid w:val="00945F86"/>
    <w:rsid w:val="00946B95"/>
    <w:rsid w:val="0098116B"/>
    <w:rsid w:val="00981B6D"/>
    <w:rsid w:val="009854F2"/>
    <w:rsid w:val="009859EF"/>
    <w:rsid w:val="00985C4A"/>
    <w:rsid w:val="00990681"/>
    <w:rsid w:val="00993DDC"/>
    <w:rsid w:val="009A1F6C"/>
    <w:rsid w:val="009A7015"/>
    <w:rsid w:val="009B4424"/>
    <w:rsid w:val="009C2B2F"/>
    <w:rsid w:val="009C5E44"/>
    <w:rsid w:val="009D62F1"/>
    <w:rsid w:val="009E26E2"/>
    <w:rsid w:val="009E7E07"/>
    <w:rsid w:val="009F08CB"/>
    <w:rsid w:val="009F683E"/>
    <w:rsid w:val="009F6923"/>
    <w:rsid w:val="009F7897"/>
    <w:rsid w:val="00A01D8D"/>
    <w:rsid w:val="00A04B7A"/>
    <w:rsid w:val="00A0669A"/>
    <w:rsid w:val="00A1109E"/>
    <w:rsid w:val="00A140A2"/>
    <w:rsid w:val="00A150A2"/>
    <w:rsid w:val="00A200B5"/>
    <w:rsid w:val="00A238AE"/>
    <w:rsid w:val="00A23AB6"/>
    <w:rsid w:val="00A250E2"/>
    <w:rsid w:val="00A251BE"/>
    <w:rsid w:val="00A25BBA"/>
    <w:rsid w:val="00A25CBF"/>
    <w:rsid w:val="00A345AF"/>
    <w:rsid w:val="00A35906"/>
    <w:rsid w:val="00A36952"/>
    <w:rsid w:val="00A43ACC"/>
    <w:rsid w:val="00A4516F"/>
    <w:rsid w:val="00A5714E"/>
    <w:rsid w:val="00A5723F"/>
    <w:rsid w:val="00A676D7"/>
    <w:rsid w:val="00A74D39"/>
    <w:rsid w:val="00A778C4"/>
    <w:rsid w:val="00A8319D"/>
    <w:rsid w:val="00A850BB"/>
    <w:rsid w:val="00A91B9C"/>
    <w:rsid w:val="00A9278B"/>
    <w:rsid w:val="00A96FB5"/>
    <w:rsid w:val="00AA3304"/>
    <w:rsid w:val="00AA49D2"/>
    <w:rsid w:val="00AA68E6"/>
    <w:rsid w:val="00AB3A39"/>
    <w:rsid w:val="00AC2AA6"/>
    <w:rsid w:val="00AC542F"/>
    <w:rsid w:val="00AD65F0"/>
    <w:rsid w:val="00AD73FB"/>
    <w:rsid w:val="00AE4A38"/>
    <w:rsid w:val="00AF24F7"/>
    <w:rsid w:val="00B06DB1"/>
    <w:rsid w:val="00B07804"/>
    <w:rsid w:val="00B13411"/>
    <w:rsid w:val="00B146AE"/>
    <w:rsid w:val="00B248D9"/>
    <w:rsid w:val="00B26B68"/>
    <w:rsid w:val="00B32664"/>
    <w:rsid w:val="00B32976"/>
    <w:rsid w:val="00B334E2"/>
    <w:rsid w:val="00B55558"/>
    <w:rsid w:val="00B56EFE"/>
    <w:rsid w:val="00B60139"/>
    <w:rsid w:val="00B60AD7"/>
    <w:rsid w:val="00B61FD6"/>
    <w:rsid w:val="00B65A36"/>
    <w:rsid w:val="00B65A7F"/>
    <w:rsid w:val="00B66CBB"/>
    <w:rsid w:val="00B70DB4"/>
    <w:rsid w:val="00B7310D"/>
    <w:rsid w:val="00B73B5A"/>
    <w:rsid w:val="00B774EC"/>
    <w:rsid w:val="00B81DE1"/>
    <w:rsid w:val="00B86433"/>
    <w:rsid w:val="00B87BED"/>
    <w:rsid w:val="00BA5D65"/>
    <w:rsid w:val="00BB48F5"/>
    <w:rsid w:val="00BB60B4"/>
    <w:rsid w:val="00BC0EDF"/>
    <w:rsid w:val="00BD12B1"/>
    <w:rsid w:val="00BD513B"/>
    <w:rsid w:val="00BD6A4E"/>
    <w:rsid w:val="00BE1321"/>
    <w:rsid w:val="00BE3EEA"/>
    <w:rsid w:val="00BE70CC"/>
    <w:rsid w:val="00C01880"/>
    <w:rsid w:val="00C05495"/>
    <w:rsid w:val="00C061E5"/>
    <w:rsid w:val="00C12CF9"/>
    <w:rsid w:val="00C2025E"/>
    <w:rsid w:val="00C22011"/>
    <w:rsid w:val="00C22EE2"/>
    <w:rsid w:val="00C23BF8"/>
    <w:rsid w:val="00C248EE"/>
    <w:rsid w:val="00C26686"/>
    <w:rsid w:val="00C3470C"/>
    <w:rsid w:val="00C35C37"/>
    <w:rsid w:val="00C404CF"/>
    <w:rsid w:val="00C40540"/>
    <w:rsid w:val="00C42782"/>
    <w:rsid w:val="00C45CDE"/>
    <w:rsid w:val="00C476D3"/>
    <w:rsid w:val="00C5463C"/>
    <w:rsid w:val="00C646B5"/>
    <w:rsid w:val="00C7084E"/>
    <w:rsid w:val="00C73E8F"/>
    <w:rsid w:val="00C77C8B"/>
    <w:rsid w:val="00C90FBA"/>
    <w:rsid w:val="00C936F6"/>
    <w:rsid w:val="00C95C31"/>
    <w:rsid w:val="00C97A21"/>
    <w:rsid w:val="00CA261E"/>
    <w:rsid w:val="00CA3B5E"/>
    <w:rsid w:val="00CB125D"/>
    <w:rsid w:val="00CB1D1B"/>
    <w:rsid w:val="00CB7B6F"/>
    <w:rsid w:val="00CC0129"/>
    <w:rsid w:val="00CC0396"/>
    <w:rsid w:val="00CC74DF"/>
    <w:rsid w:val="00CE1B1D"/>
    <w:rsid w:val="00CE2A47"/>
    <w:rsid w:val="00CE3954"/>
    <w:rsid w:val="00CE5BF5"/>
    <w:rsid w:val="00CF027F"/>
    <w:rsid w:val="00D060F9"/>
    <w:rsid w:val="00D13FA5"/>
    <w:rsid w:val="00D23460"/>
    <w:rsid w:val="00D3013D"/>
    <w:rsid w:val="00D3074A"/>
    <w:rsid w:val="00D31870"/>
    <w:rsid w:val="00D348A2"/>
    <w:rsid w:val="00D413FB"/>
    <w:rsid w:val="00D44412"/>
    <w:rsid w:val="00D44550"/>
    <w:rsid w:val="00D47B0D"/>
    <w:rsid w:val="00D51C00"/>
    <w:rsid w:val="00D5742E"/>
    <w:rsid w:val="00D57BB0"/>
    <w:rsid w:val="00D6158A"/>
    <w:rsid w:val="00D63059"/>
    <w:rsid w:val="00D63AD2"/>
    <w:rsid w:val="00D72878"/>
    <w:rsid w:val="00D75B0A"/>
    <w:rsid w:val="00D8169A"/>
    <w:rsid w:val="00D83877"/>
    <w:rsid w:val="00D86E6E"/>
    <w:rsid w:val="00D87747"/>
    <w:rsid w:val="00D90D73"/>
    <w:rsid w:val="00D95F77"/>
    <w:rsid w:val="00D97854"/>
    <w:rsid w:val="00DA7E0D"/>
    <w:rsid w:val="00DB41B7"/>
    <w:rsid w:val="00DB777B"/>
    <w:rsid w:val="00DC2FB9"/>
    <w:rsid w:val="00DC39E4"/>
    <w:rsid w:val="00DC5290"/>
    <w:rsid w:val="00DC53F3"/>
    <w:rsid w:val="00DC712D"/>
    <w:rsid w:val="00DD0C16"/>
    <w:rsid w:val="00DD0FCA"/>
    <w:rsid w:val="00DD2371"/>
    <w:rsid w:val="00DD4480"/>
    <w:rsid w:val="00DD6671"/>
    <w:rsid w:val="00DD6DAD"/>
    <w:rsid w:val="00DE3086"/>
    <w:rsid w:val="00DE771F"/>
    <w:rsid w:val="00DF0A7A"/>
    <w:rsid w:val="00DF7230"/>
    <w:rsid w:val="00E05FF0"/>
    <w:rsid w:val="00E1042E"/>
    <w:rsid w:val="00E15E94"/>
    <w:rsid w:val="00E16608"/>
    <w:rsid w:val="00E172FC"/>
    <w:rsid w:val="00E21AE6"/>
    <w:rsid w:val="00E23A82"/>
    <w:rsid w:val="00E251FA"/>
    <w:rsid w:val="00E266E5"/>
    <w:rsid w:val="00E434CB"/>
    <w:rsid w:val="00E44944"/>
    <w:rsid w:val="00E464E3"/>
    <w:rsid w:val="00E64F19"/>
    <w:rsid w:val="00E71BEA"/>
    <w:rsid w:val="00E73F4F"/>
    <w:rsid w:val="00E74E98"/>
    <w:rsid w:val="00E75184"/>
    <w:rsid w:val="00E751DA"/>
    <w:rsid w:val="00E7546C"/>
    <w:rsid w:val="00E86AD3"/>
    <w:rsid w:val="00E91AC0"/>
    <w:rsid w:val="00EA084A"/>
    <w:rsid w:val="00EA0E4B"/>
    <w:rsid w:val="00EA1156"/>
    <w:rsid w:val="00EA3EEA"/>
    <w:rsid w:val="00EA4093"/>
    <w:rsid w:val="00EA68DE"/>
    <w:rsid w:val="00EB2CC3"/>
    <w:rsid w:val="00EC19B8"/>
    <w:rsid w:val="00EC6E4E"/>
    <w:rsid w:val="00ED4BD8"/>
    <w:rsid w:val="00ED6E0C"/>
    <w:rsid w:val="00EE4B7D"/>
    <w:rsid w:val="00EF1A53"/>
    <w:rsid w:val="00F0177D"/>
    <w:rsid w:val="00F029C2"/>
    <w:rsid w:val="00F053E2"/>
    <w:rsid w:val="00F05645"/>
    <w:rsid w:val="00F07D6B"/>
    <w:rsid w:val="00F11AC2"/>
    <w:rsid w:val="00F13295"/>
    <w:rsid w:val="00F1510E"/>
    <w:rsid w:val="00F22609"/>
    <w:rsid w:val="00F24652"/>
    <w:rsid w:val="00F264B3"/>
    <w:rsid w:val="00F417F8"/>
    <w:rsid w:val="00F5230C"/>
    <w:rsid w:val="00F616FC"/>
    <w:rsid w:val="00F65CAE"/>
    <w:rsid w:val="00F70D0F"/>
    <w:rsid w:val="00F71B36"/>
    <w:rsid w:val="00F72B86"/>
    <w:rsid w:val="00F73B79"/>
    <w:rsid w:val="00F77CA1"/>
    <w:rsid w:val="00F80A40"/>
    <w:rsid w:val="00F8524D"/>
    <w:rsid w:val="00F85B6B"/>
    <w:rsid w:val="00F91A2F"/>
    <w:rsid w:val="00F959C4"/>
    <w:rsid w:val="00F974B6"/>
    <w:rsid w:val="00FA2C87"/>
    <w:rsid w:val="00FB354E"/>
    <w:rsid w:val="00FB6B43"/>
    <w:rsid w:val="00FC683F"/>
    <w:rsid w:val="00FD0558"/>
    <w:rsid w:val="00FD5EE4"/>
    <w:rsid w:val="00FE71A9"/>
    <w:rsid w:val="00FF5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9B36F"/>
  <w15:docId w15:val="{EF2CAA68-EC4B-41F4-88F7-B10D4607E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F6744"/>
    <w:pPr>
      <w:widowControl w:val="0"/>
      <w:autoSpaceDE w:val="0"/>
      <w:autoSpaceDN w:val="0"/>
      <w:spacing w:before="124" w:after="0" w:line="240" w:lineRule="auto"/>
      <w:ind w:left="1385" w:hanging="281"/>
      <w:jc w:val="both"/>
      <w:outlineLvl w:val="0"/>
    </w:pPr>
    <w:rPr>
      <w:rFonts w:eastAsia="Times New Roman" w:cs="Times New Roman"/>
      <w:b/>
      <w:bCs/>
      <w:szCs w:val="28"/>
      <w:lang w:val="vi"/>
    </w:rPr>
  </w:style>
  <w:style w:type="paragraph" w:styleId="Heading2">
    <w:name w:val="heading 2"/>
    <w:basedOn w:val="Normal"/>
    <w:next w:val="Normal"/>
    <w:link w:val="Heading2Char"/>
    <w:uiPriority w:val="9"/>
    <w:semiHidden/>
    <w:unhideWhenUsed/>
    <w:qFormat/>
    <w:rsid w:val="00215A0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15A0E"/>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Heading4">
    <w:name w:val="heading 4"/>
    <w:basedOn w:val="Normal"/>
    <w:next w:val="Normal"/>
    <w:link w:val="Heading4Char"/>
    <w:uiPriority w:val="9"/>
    <w:semiHidden/>
    <w:unhideWhenUsed/>
    <w:qFormat/>
    <w:rsid w:val="00215A0E"/>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5A0E"/>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215A0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15A0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15A0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15A0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50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50E2"/>
  </w:style>
  <w:style w:type="character" w:styleId="PageNumber">
    <w:name w:val="page number"/>
    <w:basedOn w:val="DefaultParagraphFont"/>
    <w:rsid w:val="00A250E2"/>
  </w:style>
  <w:style w:type="paragraph" w:styleId="ListParagraph">
    <w:name w:val="List Paragraph"/>
    <w:basedOn w:val="Normal"/>
    <w:uiPriority w:val="1"/>
    <w:qFormat/>
    <w:rsid w:val="00756A2E"/>
    <w:pPr>
      <w:ind w:left="720"/>
      <w:contextualSpacing/>
    </w:pPr>
  </w:style>
  <w:style w:type="character" w:customStyle="1" w:styleId="fontstyle01">
    <w:name w:val="fontstyle01"/>
    <w:basedOn w:val="DefaultParagraphFont"/>
    <w:rsid w:val="000934C0"/>
    <w:rPr>
      <w:rFonts w:ascii="Helvetica" w:hAnsi="Helvetica" w:hint="default"/>
      <w:b w:val="0"/>
      <w:bCs w:val="0"/>
      <w:i w:val="0"/>
      <w:iCs w:val="0"/>
      <w:color w:val="000000"/>
      <w:sz w:val="24"/>
      <w:szCs w:val="24"/>
    </w:rPr>
  </w:style>
  <w:style w:type="paragraph" w:styleId="Footer">
    <w:name w:val="footer"/>
    <w:basedOn w:val="Normal"/>
    <w:link w:val="FooterChar"/>
    <w:uiPriority w:val="99"/>
    <w:unhideWhenUsed/>
    <w:rsid w:val="00C476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76D3"/>
  </w:style>
  <w:style w:type="character" w:customStyle="1" w:styleId="Heading1Char">
    <w:name w:val="Heading 1 Char"/>
    <w:basedOn w:val="DefaultParagraphFont"/>
    <w:link w:val="Heading1"/>
    <w:uiPriority w:val="9"/>
    <w:rsid w:val="000F6744"/>
    <w:rPr>
      <w:rFonts w:eastAsia="Times New Roman" w:cs="Times New Roman"/>
      <w:b/>
      <w:bCs/>
      <w:szCs w:val="28"/>
      <w:lang w:val="vi"/>
    </w:rPr>
  </w:style>
  <w:style w:type="paragraph" w:styleId="BodyText">
    <w:name w:val="Body Text"/>
    <w:basedOn w:val="Normal"/>
    <w:link w:val="BodyTextChar"/>
    <w:uiPriority w:val="1"/>
    <w:qFormat/>
    <w:rsid w:val="0062498F"/>
    <w:pPr>
      <w:widowControl w:val="0"/>
      <w:autoSpaceDE w:val="0"/>
      <w:autoSpaceDN w:val="0"/>
      <w:spacing w:before="120" w:after="0" w:line="240" w:lineRule="auto"/>
      <w:ind w:left="305" w:firstLine="719"/>
      <w:jc w:val="both"/>
    </w:pPr>
    <w:rPr>
      <w:rFonts w:eastAsia="Times New Roman" w:cs="Times New Roman"/>
      <w:szCs w:val="28"/>
      <w:lang w:val="vi"/>
    </w:rPr>
  </w:style>
  <w:style w:type="character" w:customStyle="1" w:styleId="BodyTextChar">
    <w:name w:val="Body Text Char"/>
    <w:basedOn w:val="DefaultParagraphFont"/>
    <w:link w:val="BodyText"/>
    <w:uiPriority w:val="1"/>
    <w:rsid w:val="0062498F"/>
    <w:rPr>
      <w:rFonts w:eastAsia="Times New Roman" w:cs="Times New Roman"/>
      <w:szCs w:val="28"/>
      <w:lang w:val="vi"/>
    </w:rPr>
  </w:style>
  <w:style w:type="paragraph" w:customStyle="1" w:styleId="CharCharCharChar">
    <w:name w:val="Char Char Char Char"/>
    <w:autoRedefine/>
    <w:rsid w:val="008463EE"/>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uiPriority w:val="99"/>
    <w:semiHidden/>
    <w:unhideWhenUsed/>
    <w:rsid w:val="000D7B9C"/>
    <w:pPr>
      <w:spacing w:after="120"/>
      <w:ind w:left="360"/>
    </w:pPr>
  </w:style>
  <w:style w:type="character" w:customStyle="1" w:styleId="BodyTextIndentChar">
    <w:name w:val="Body Text Indent Char"/>
    <w:basedOn w:val="DefaultParagraphFont"/>
    <w:link w:val="BodyTextIndent"/>
    <w:uiPriority w:val="99"/>
    <w:semiHidden/>
    <w:rsid w:val="000D7B9C"/>
  </w:style>
  <w:style w:type="paragraph" w:styleId="NormalWeb">
    <w:name w:val="Normal (Web)"/>
    <w:aliases w:val="Char Char Char Char Char Char Char Char Char Char Char Char Char Char Char,Char Char Char Char Char Char Char Char Char Char Char Char,Char Char Cha"/>
    <w:basedOn w:val="Normal"/>
    <w:link w:val="NormalWebChar"/>
    <w:uiPriority w:val="99"/>
    <w:unhideWhenUsed/>
    <w:rsid w:val="0043206F"/>
    <w:pPr>
      <w:spacing w:before="100" w:beforeAutospacing="1" w:after="100" w:afterAutospacing="1" w:line="240" w:lineRule="auto"/>
    </w:pPr>
    <w:rPr>
      <w:rFonts w:eastAsia="Times New Roman" w:cs="Times New Roman"/>
      <w:sz w:val="24"/>
      <w:szCs w:val="24"/>
    </w:rPr>
  </w:style>
  <w:style w:type="paragraph" w:styleId="FootnoteText">
    <w:name w:val="footnote text"/>
    <w:aliases w:val="Footnote Text Char Tegn Char,Footnote Text Char Char Char Char Char,Footnote Text Char Char Char Char Char Char Ch Char,Footnote Text Char Char Char Char Char Char Ch Char Char Char,Char Char"/>
    <w:basedOn w:val="Normal"/>
    <w:link w:val="FootnoteTextChar"/>
    <w:uiPriority w:val="99"/>
    <w:unhideWhenUsed/>
    <w:qFormat/>
    <w:rsid w:val="00EA3EEA"/>
    <w:pPr>
      <w:spacing w:after="0" w:line="240" w:lineRule="auto"/>
    </w:pPr>
    <w:rPr>
      <w:sz w:val="20"/>
      <w:szCs w:val="20"/>
    </w:rPr>
  </w:style>
  <w:style w:type="character" w:customStyle="1" w:styleId="FootnoteTextChar">
    <w:name w:val="Footnote Text Char"/>
    <w:aliases w:val="Footnote Text Char Tegn Char Char,Footnote Text Char Char Char Char Char Char,Footnote Text Char Char Char Char Char Char Ch Char Char,Footnote Text Char Char Char Char Char Char Ch Char Char Char Char,Char Char Char"/>
    <w:basedOn w:val="DefaultParagraphFont"/>
    <w:link w:val="FootnoteText"/>
    <w:uiPriority w:val="99"/>
    <w:rsid w:val="00EA3EEA"/>
    <w:rPr>
      <w:sz w:val="20"/>
      <w:szCs w:val="20"/>
    </w:rPr>
  </w:style>
  <w:style w:type="character" w:styleId="FootnoteReference">
    <w:name w:val="footnote reference"/>
    <w:basedOn w:val="DefaultParagraphFont"/>
    <w:uiPriority w:val="99"/>
    <w:unhideWhenUsed/>
    <w:rsid w:val="00EA3EEA"/>
    <w:rPr>
      <w:vertAlign w:val="superscript"/>
    </w:rPr>
  </w:style>
  <w:style w:type="character" w:customStyle="1" w:styleId="fontstyle21">
    <w:name w:val="fontstyle21"/>
    <w:basedOn w:val="DefaultParagraphFont"/>
    <w:rsid w:val="009859EF"/>
    <w:rPr>
      <w:rFonts w:ascii="Times New Roman" w:hAnsi="Times New Roman" w:cs="Times New Roman" w:hint="default"/>
      <w:b w:val="0"/>
      <w:bCs w:val="0"/>
      <w:i/>
      <w:iCs/>
      <w:color w:val="000000"/>
      <w:sz w:val="28"/>
      <w:szCs w:val="28"/>
    </w:rPr>
  </w:style>
  <w:style w:type="paragraph" w:customStyle="1" w:styleId="Default">
    <w:name w:val="Default"/>
    <w:rsid w:val="007B6C5B"/>
    <w:pPr>
      <w:autoSpaceDE w:val="0"/>
      <w:autoSpaceDN w:val="0"/>
      <w:adjustRightInd w:val="0"/>
      <w:spacing w:after="0" w:line="240" w:lineRule="auto"/>
    </w:pPr>
    <w:rPr>
      <w:rFonts w:eastAsia="Times New Roman" w:cs="Times New Roman"/>
      <w:color w:val="000000"/>
      <w:sz w:val="24"/>
      <w:szCs w:val="24"/>
    </w:rPr>
  </w:style>
  <w:style w:type="character" w:customStyle="1" w:styleId="Heading2Char">
    <w:name w:val="Heading 2 Char"/>
    <w:basedOn w:val="DefaultParagraphFont"/>
    <w:link w:val="Heading2"/>
    <w:uiPriority w:val="9"/>
    <w:semiHidden/>
    <w:rsid w:val="00215A0E"/>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15A0E"/>
    <w:rPr>
      <w:rFonts w:asciiTheme="minorHAnsi" w:eastAsiaTheme="majorEastAsia" w:hAnsiTheme="minorHAnsi" w:cstheme="majorBidi"/>
      <w:color w:val="2E74B5" w:themeColor="accent1" w:themeShade="BF"/>
      <w:szCs w:val="28"/>
    </w:rPr>
  </w:style>
  <w:style w:type="character" w:customStyle="1" w:styleId="Heading4Char">
    <w:name w:val="Heading 4 Char"/>
    <w:basedOn w:val="DefaultParagraphFont"/>
    <w:link w:val="Heading4"/>
    <w:uiPriority w:val="9"/>
    <w:semiHidden/>
    <w:rsid w:val="00215A0E"/>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215A0E"/>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215A0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15A0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15A0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15A0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15A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5A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5A0E"/>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215A0E"/>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15A0E"/>
    <w:pPr>
      <w:spacing w:before="160"/>
      <w:jc w:val="center"/>
    </w:pPr>
    <w:rPr>
      <w:i/>
      <w:iCs/>
      <w:color w:val="404040" w:themeColor="text1" w:themeTint="BF"/>
    </w:rPr>
  </w:style>
  <w:style w:type="character" w:customStyle="1" w:styleId="QuoteChar">
    <w:name w:val="Quote Char"/>
    <w:basedOn w:val="DefaultParagraphFont"/>
    <w:link w:val="Quote"/>
    <w:uiPriority w:val="29"/>
    <w:rsid w:val="00215A0E"/>
    <w:rPr>
      <w:i/>
      <w:iCs/>
      <w:color w:val="404040" w:themeColor="text1" w:themeTint="BF"/>
    </w:rPr>
  </w:style>
  <w:style w:type="character" w:styleId="IntenseEmphasis">
    <w:name w:val="Intense Emphasis"/>
    <w:basedOn w:val="DefaultParagraphFont"/>
    <w:uiPriority w:val="21"/>
    <w:qFormat/>
    <w:rsid w:val="00215A0E"/>
    <w:rPr>
      <w:i/>
      <w:iCs/>
      <w:color w:val="2E74B5" w:themeColor="accent1" w:themeShade="BF"/>
    </w:rPr>
  </w:style>
  <w:style w:type="paragraph" w:styleId="IntenseQuote">
    <w:name w:val="Intense Quote"/>
    <w:basedOn w:val="Normal"/>
    <w:next w:val="Normal"/>
    <w:link w:val="IntenseQuoteChar"/>
    <w:uiPriority w:val="30"/>
    <w:qFormat/>
    <w:rsid w:val="00215A0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15A0E"/>
    <w:rPr>
      <w:i/>
      <w:iCs/>
      <w:color w:val="2E74B5" w:themeColor="accent1" w:themeShade="BF"/>
    </w:rPr>
  </w:style>
  <w:style w:type="character" w:styleId="IntenseReference">
    <w:name w:val="Intense Reference"/>
    <w:basedOn w:val="DefaultParagraphFont"/>
    <w:uiPriority w:val="32"/>
    <w:qFormat/>
    <w:rsid w:val="00215A0E"/>
    <w:rPr>
      <w:b/>
      <w:bCs/>
      <w:smallCaps/>
      <w:color w:val="2E74B5" w:themeColor="accent1" w:themeShade="BF"/>
      <w:spacing w:val="5"/>
    </w:rPr>
  </w:style>
  <w:style w:type="character" w:styleId="CommentReference">
    <w:name w:val="annotation reference"/>
    <w:basedOn w:val="DefaultParagraphFont"/>
    <w:uiPriority w:val="99"/>
    <w:semiHidden/>
    <w:unhideWhenUsed/>
    <w:rsid w:val="00215A0E"/>
    <w:rPr>
      <w:sz w:val="16"/>
      <w:szCs w:val="16"/>
    </w:rPr>
  </w:style>
  <w:style w:type="paragraph" w:styleId="CommentText">
    <w:name w:val="annotation text"/>
    <w:basedOn w:val="Normal"/>
    <w:link w:val="CommentTextChar"/>
    <w:uiPriority w:val="99"/>
    <w:semiHidden/>
    <w:unhideWhenUsed/>
    <w:rsid w:val="00215A0E"/>
    <w:pPr>
      <w:spacing w:line="240" w:lineRule="auto"/>
    </w:pPr>
    <w:rPr>
      <w:sz w:val="20"/>
      <w:szCs w:val="20"/>
    </w:rPr>
  </w:style>
  <w:style w:type="character" w:customStyle="1" w:styleId="CommentTextChar">
    <w:name w:val="Comment Text Char"/>
    <w:basedOn w:val="DefaultParagraphFont"/>
    <w:link w:val="CommentText"/>
    <w:uiPriority w:val="99"/>
    <w:semiHidden/>
    <w:rsid w:val="00215A0E"/>
    <w:rPr>
      <w:sz w:val="20"/>
      <w:szCs w:val="20"/>
    </w:rPr>
  </w:style>
  <w:style w:type="paragraph" w:styleId="CommentSubject">
    <w:name w:val="annotation subject"/>
    <w:basedOn w:val="CommentText"/>
    <w:next w:val="CommentText"/>
    <w:link w:val="CommentSubjectChar"/>
    <w:uiPriority w:val="99"/>
    <w:semiHidden/>
    <w:unhideWhenUsed/>
    <w:rsid w:val="00215A0E"/>
    <w:rPr>
      <w:b/>
      <w:bCs/>
    </w:rPr>
  </w:style>
  <w:style w:type="character" w:customStyle="1" w:styleId="CommentSubjectChar">
    <w:name w:val="Comment Subject Char"/>
    <w:basedOn w:val="CommentTextChar"/>
    <w:link w:val="CommentSubject"/>
    <w:uiPriority w:val="99"/>
    <w:semiHidden/>
    <w:rsid w:val="00215A0E"/>
    <w:rPr>
      <w:b/>
      <w:bCs/>
      <w:sz w:val="20"/>
      <w:szCs w:val="20"/>
    </w:rPr>
  </w:style>
  <w:style w:type="character" w:customStyle="1" w:styleId="NormalWebChar">
    <w:name w:val="Normal (Web) Char"/>
    <w:aliases w:val="Char Char Char Char Char Char Char Char Char Char Char Char Char Char Char Char,Char Char Char Char Char Char Char Char Char Char Char Char Char,Char Char Cha Char"/>
    <w:link w:val="NormalWeb"/>
    <w:uiPriority w:val="99"/>
    <w:locked/>
    <w:rsid w:val="00981B6D"/>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210537">
      <w:bodyDiv w:val="1"/>
      <w:marLeft w:val="0"/>
      <w:marRight w:val="0"/>
      <w:marTop w:val="0"/>
      <w:marBottom w:val="0"/>
      <w:divBdr>
        <w:top w:val="none" w:sz="0" w:space="0" w:color="auto"/>
        <w:left w:val="none" w:sz="0" w:space="0" w:color="auto"/>
        <w:bottom w:val="none" w:sz="0" w:space="0" w:color="auto"/>
        <w:right w:val="none" w:sz="0" w:space="0" w:color="auto"/>
      </w:divBdr>
    </w:div>
    <w:div w:id="526720229">
      <w:bodyDiv w:val="1"/>
      <w:marLeft w:val="0"/>
      <w:marRight w:val="0"/>
      <w:marTop w:val="0"/>
      <w:marBottom w:val="0"/>
      <w:divBdr>
        <w:top w:val="none" w:sz="0" w:space="0" w:color="auto"/>
        <w:left w:val="none" w:sz="0" w:space="0" w:color="auto"/>
        <w:bottom w:val="none" w:sz="0" w:space="0" w:color="auto"/>
        <w:right w:val="none" w:sz="0" w:space="0" w:color="auto"/>
      </w:divBdr>
    </w:div>
    <w:div w:id="689525834">
      <w:bodyDiv w:val="1"/>
      <w:marLeft w:val="0"/>
      <w:marRight w:val="0"/>
      <w:marTop w:val="0"/>
      <w:marBottom w:val="0"/>
      <w:divBdr>
        <w:top w:val="none" w:sz="0" w:space="0" w:color="auto"/>
        <w:left w:val="none" w:sz="0" w:space="0" w:color="auto"/>
        <w:bottom w:val="none" w:sz="0" w:space="0" w:color="auto"/>
        <w:right w:val="none" w:sz="0" w:space="0" w:color="auto"/>
      </w:divBdr>
    </w:div>
    <w:div w:id="789588602">
      <w:bodyDiv w:val="1"/>
      <w:marLeft w:val="0"/>
      <w:marRight w:val="0"/>
      <w:marTop w:val="0"/>
      <w:marBottom w:val="0"/>
      <w:divBdr>
        <w:top w:val="none" w:sz="0" w:space="0" w:color="auto"/>
        <w:left w:val="none" w:sz="0" w:space="0" w:color="auto"/>
        <w:bottom w:val="none" w:sz="0" w:space="0" w:color="auto"/>
        <w:right w:val="none" w:sz="0" w:space="0" w:color="auto"/>
      </w:divBdr>
    </w:div>
    <w:div w:id="832573945">
      <w:bodyDiv w:val="1"/>
      <w:marLeft w:val="0"/>
      <w:marRight w:val="0"/>
      <w:marTop w:val="0"/>
      <w:marBottom w:val="0"/>
      <w:divBdr>
        <w:top w:val="none" w:sz="0" w:space="0" w:color="auto"/>
        <w:left w:val="none" w:sz="0" w:space="0" w:color="auto"/>
        <w:bottom w:val="none" w:sz="0" w:space="0" w:color="auto"/>
        <w:right w:val="none" w:sz="0" w:space="0" w:color="auto"/>
      </w:divBdr>
    </w:div>
    <w:div w:id="865024664">
      <w:bodyDiv w:val="1"/>
      <w:marLeft w:val="0"/>
      <w:marRight w:val="0"/>
      <w:marTop w:val="0"/>
      <w:marBottom w:val="0"/>
      <w:divBdr>
        <w:top w:val="none" w:sz="0" w:space="0" w:color="auto"/>
        <w:left w:val="none" w:sz="0" w:space="0" w:color="auto"/>
        <w:bottom w:val="none" w:sz="0" w:space="0" w:color="auto"/>
        <w:right w:val="none" w:sz="0" w:space="0" w:color="auto"/>
      </w:divBdr>
    </w:div>
    <w:div w:id="875045875">
      <w:bodyDiv w:val="1"/>
      <w:marLeft w:val="0"/>
      <w:marRight w:val="0"/>
      <w:marTop w:val="0"/>
      <w:marBottom w:val="0"/>
      <w:divBdr>
        <w:top w:val="none" w:sz="0" w:space="0" w:color="auto"/>
        <w:left w:val="none" w:sz="0" w:space="0" w:color="auto"/>
        <w:bottom w:val="none" w:sz="0" w:space="0" w:color="auto"/>
        <w:right w:val="none" w:sz="0" w:space="0" w:color="auto"/>
      </w:divBdr>
    </w:div>
    <w:div w:id="971448083">
      <w:bodyDiv w:val="1"/>
      <w:marLeft w:val="0"/>
      <w:marRight w:val="0"/>
      <w:marTop w:val="0"/>
      <w:marBottom w:val="0"/>
      <w:divBdr>
        <w:top w:val="none" w:sz="0" w:space="0" w:color="auto"/>
        <w:left w:val="none" w:sz="0" w:space="0" w:color="auto"/>
        <w:bottom w:val="none" w:sz="0" w:space="0" w:color="auto"/>
        <w:right w:val="none" w:sz="0" w:space="0" w:color="auto"/>
      </w:divBdr>
    </w:div>
    <w:div w:id="1335302279">
      <w:bodyDiv w:val="1"/>
      <w:marLeft w:val="0"/>
      <w:marRight w:val="0"/>
      <w:marTop w:val="0"/>
      <w:marBottom w:val="0"/>
      <w:divBdr>
        <w:top w:val="none" w:sz="0" w:space="0" w:color="auto"/>
        <w:left w:val="none" w:sz="0" w:space="0" w:color="auto"/>
        <w:bottom w:val="none" w:sz="0" w:space="0" w:color="auto"/>
        <w:right w:val="none" w:sz="0" w:space="0" w:color="auto"/>
      </w:divBdr>
    </w:div>
    <w:div w:id="1855803087">
      <w:bodyDiv w:val="1"/>
      <w:marLeft w:val="0"/>
      <w:marRight w:val="0"/>
      <w:marTop w:val="0"/>
      <w:marBottom w:val="0"/>
      <w:divBdr>
        <w:top w:val="none" w:sz="0" w:space="0" w:color="auto"/>
        <w:left w:val="none" w:sz="0" w:space="0" w:color="auto"/>
        <w:bottom w:val="none" w:sz="0" w:space="0" w:color="auto"/>
        <w:right w:val="none" w:sz="0" w:space="0" w:color="auto"/>
      </w:divBdr>
    </w:div>
    <w:div w:id="205530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2D551-3671-4EA4-8676-E936C9CBA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5</Pages>
  <Words>1314</Words>
  <Characters>7492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Lê Phương</cp:lastModifiedBy>
  <cp:revision>182</cp:revision>
  <cp:lastPrinted>2023-03-30T02:50:00Z</cp:lastPrinted>
  <dcterms:created xsi:type="dcterms:W3CDTF">2023-03-30T02:53:00Z</dcterms:created>
  <dcterms:modified xsi:type="dcterms:W3CDTF">2025-07-02T04:06:00Z</dcterms:modified>
</cp:coreProperties>
</file>